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1C37" w:rsidRPr="00283E75" w:rsidRDefault="00441C37" w:rsidP="00283E75">
      <w:pPr>
        <w:spacing w:line="240" w:lineRule="auto"/>
        <w:ind w:firstLineChars="0" w:firstLine="0"/>
        <w:jc w:val="center"/>
        <w:rPr>
          <w:rFonts w:ascii="方正大标宋简体" w:eastAsia="方正大标宋简体" w:hAnsi="方正大标宋简体" w:cs="方正大标宋简体"/>
          <w:b/>
          <w:sz w:val="36"/>
          <w:szCs w:val="36"/>
        </w:rPr>
      </w:pPr>
      <w:r w:rsidRPr="00283E75">
        <w:rPr>
          <w:rFonts w:ascii="方正大标宋简体" w:eastAsia="方正大标宋简体" w:hAnsi="方正大标宋简体" w:cs="方正大标宋简体" w:hint="eastAsia"/>
          <w:b/>
          <w:sz w:val="36"/>
          <w:szCs w:val="36"/>
        </w:rPr>
        <w:t>欣泰电气欺诈发行严重失信</w:t>
      </w:r>
      <w:r w:rsidR="00EC2F99" w:rsidRPr="00283E75">
        <w:rPr>
          <w:rFonts w:ascii="方正大标宋简体" w:eastAsia="方正大标宋简体" w:hAnsi="方正大标宋简体" w:cs="方正大标宋简体" w:hint="eastAsia"/>
          <w:b/>
          <w:sz w:val="36"/>
          <w:szCs w:val="36"/>
        </w:rPr>
        <w:t xml:space="preserve">                              </w:t>
      </w:r>
      <w:r w:rsidRPr="00283E75">
        <w:rPr>
          <w:rFonts w:ascii="方正大标宋简体" w:eastAsia="方正大标宋简体" w:hAnsi="方正大标宋简体" w:cs="方正大标宋简体" w:hint="eastAsia"/>
          <w:b/>
          <w:sz w:val="36"/>
          <w:szCs w:val="36"/>
        </w:rPr>
        <w:t>兴业证券出资先行赔付</w:t>
      </w:r>
    </w:p>
    <w:p w:rsidR="00EC2F99" w:rsidRDefault="00EC2F99" w:rsidP="00441C37">
      <w:pPr>
        <w:spacing w:line="360" w:lineRule="auto"/>
        <w:ind w:firstLineChars="0" w:firstLine="0"/>
        <w:jc w:val="center"/>
        <w:rPr>
          <w:rFonts w:ascii="方正大标宋简体" w:eastAsia="方正大标宋简体" w:hAnsi="方正大标宋简体" w:cs="方正大标宋简体"/>
          <w:sz w:val="36"/>
          <w:szCs w:val="36"/>
        </w:rPr>
      </w:pPr>
    </w:p>
    <w:p w:rsidR="00441C37" w:rsidRDefault="00441C37" w:rsidP="00441C37">
      <w:pPr>
        <w:shd w:val="solid" w:color="FFFFFF" w:fill="auto"/>
        <w:autoSpaceDN w:val="0"/>
        <w:spacing w:line="360" w:lineRule="auto"/>
        <w:ind w:firstLineChars="200" w:firstLine="600"/>
        <w:rPr>
          <w:color w:val="000000"/>
          <w:sz w:val="18"/>
          <w:shd w:val="clear" w:color="auto" w:fill="FFFFFF"/>
        </w:rPr>
      </w:pPr>
      <w:r w:rsidRPr="00441C37">
        <w:rPr>
          <w:rFonts w:asciiTheme="minorEastAsia" w:eastAsiaTheme="minorEastAsia" w:hAnsiTheme="minorEastAsia"/>
          <w:color w:val="000000"/>
          <w:sz w:val="30"/>
          <w:shd w:val="clear" w:color="auto" w:fill="FFFFFF"/>
        </w:rPr>
        <w:t>2015</w:t>
      </w:r>
      <w:r>
        <w:rPr>
          <w:rFonts w:ascii="方正仿宋简体" w:eastAsia="方正仿宋简体" w:hAnsi="方正仿宋简体"/>
          <w:color w:val="000000"/>
          <w:sz w:val="30"/>
          <w:shd w:val="clear" w:color="auto" w:fill="FFFFFF"/>
        </w:rPr>
        <w:t>年</w:t>
      </w:r>
      <w:r w:rsidRPr="00441C37">
        <w:rPr>
          <w:rFonts w:asciiTheme="minorEastAsia" w:eastAsiaTheme="minorEastAsia" w:hAnsiTheme="minorEastAsia"/>
          <w:color w:val="000000"/>
          <w:sz w:val="30"/>
          <w:shd w:val="clear" w:color="auto" w:fill="FFFFFF"/>
        </w:rPr>
        <w:t>7</w:t>
      </w:r>
      <w:r>
        <w:rPr>
          <w:rFonts w:ascii="方正仿宋简体" w:eastAsia="方正仿宋简体" w:hAnsi="方正仿宋简体"/>
          <w:color w:val="000000"/>
          <w:sz w:val="30"/>
          <w:shd w:val="clear" w:color="auto" w:fill="FFFFFF"/>
        </w:rPr>
        <w:t>月</w:t>
      </w:r>
      <w:r w:rsidRPr="00441C37">
        <w:rPr>
          <w:rFonts w:asciiTheme="minorEastAsia" w:eastAsiaTheme="minorEastAsia" w:hAnsiTheme="minorEastAsia"/>
          <w:color w:val="000000"/>
          <w:sz w:val="30"/>
          <w:shd w:val="clear" w:color="auto" w:fill="FFFFFF"/>
        </w:rPr>
        <w:t>14</w:t>
      </w:r>
      <w:r>
        <w:rPr>
          <w:rFonts w:ascii="方正仿宋简体" w:eastAsia="方正仿宋简体" w:hAnsi="方正仿宋简体"/>
          <w:color w:val="000000"/>
          <w:sz w:val="30"/>
          <w:shd w:val="clear" w:color="auto" w:fill="FFFFFF"/>
        </w:rPr>
        <w:t>日，丹东欣泰电气股份有限公司（以下简称</w:t>
      </w:r>
      <w:r w:rsidR="00EC2F99">
        <w:rPr>
          <w:rFonts w:ascii="Times New Roman" w:hint="eastAsia"/>
          <w:color w:val="000000"/>
          <w:sz w:val="30"/>
          <w:shd w:val="clear" w:color="auto" w:fill="FFFFFF"/>
        </w:rPr>
        <w:t>“</w:t>
      </w:r>
      <w:r>
        <w:rPr>
          <w:rFonts w:ascii="方正仿宋简体" w:eastAsia="方正仿宋简体" w:hAnsi="方正仿宋简体"/>
          <w:color w:val="000000"/>
          <w:sz w:val="30"/>
          <w:shd w:val="clear" w:color="auto" w:fill="FFFFFF"/>
        </w:rPr>
        <w:t>欣泰电气</w:t>
      </w:r>
      <w:r w:rsidR="00EC2F99">
        <w:rPr>
          <w:rFonts w:ascii="Times New Roman" w:hint="eastAsia"/>
          <w:color w:val="000000"/>
          <w:sz w:val="30"/>
          <w:shd w:val="clear" w:color="auto" w:fill="FFFFFF"/>
        </w:rPr>
        <w:t>”</w:t>
      </w:r>
      <w:r>
        <w:rPr>
          <w:rFonts w:ascii="方正仿宋简体" w:eastAsia="方正仿宋简体" w:hAnsi="方正仿宋简体"/>
          <w:color w:val="000000"/>
          <w:sz w:val="30"/>
          <w:shd w:val="clear" w:color="auto" w:fill="FFFFFF"/>
        </w:rPr>
        <w:t>）收到中国证券监督管理委员会《调查通知书》，因涉嫌违反证券法律法规被立案调查。</w:t>
      </w:r>
      <w:r w:rsidRPr="00441C37">
        <w:rPr>
          <w:rFonts w:asciiTheme="minorEastAsia" w:eastAsiaTheme="minorEastAsia" w:hAnsiTheme="minorEastAsia"/>
          <w:color w:val="000000"/>
          <w:sz w:val="30"/>
          <w:shd w:val="clear" w:color="auto" w:fill="FFFFFF"/>
        </w:rPr>
        <w:t>2016</w:t>
      </w:r>
      <w:r>
        <w:rPr>
          <w:rFonts w:ascii="方正仿宋简体" w:eastAsia="方正仿宋简体" w:hAnsi="方正仿宋简体"/>
          <w:color w:val="000000"/>
          <w:sz w:val="30"/>
          <w:shd w:val="clear" w:color="auto" w:fill="FFFFFF"/>
        </w:rPr>
        <w:t>年</w:t>
      </w:r>
      <w:r w:rsidRPr="00441C37">
        <w:rPr>
          <w:rFonts w:asciiTheme="minorEastAsia" w:eastAsiaTheme="minorEastAsia" w:hAnsiTheme="minorEastAsia"/>
          <w:color w:val="000000"/>
          <w:sz w:val="30"/>
          <w:shd w:val="clear" w:color="auto" w:fill="FFFFFF"/>
        </w:rPr>
        <w:t>7</w:t>
      </w:r>
      <w:r>
        <w:rPr>
          <w:rFonts w:ascii="方正仿宋简体" w:eastAsia="方正仿宋简体" w:hAnsi="方正仿宋简体"/>
          <w:color w:val="000000"/>
          <w:sz w:val="30"/>
          <w:shd w:val="clear" w:color="auto" w:fill="FFFFFF"/>
        </w:rPr>
        <w:t>月</w:t>
      </w:r>
      <w:r w:rsidRPr="00441C37">
        <w:rPr>
          <w:rFonts w:asciiTheme="minorEastAsia" w:eastAsiaTheme="minorEastAsia" w:hAnsiTheme="minorEastAsia"/>
          <w:color w:val="000000"/>
          <w:sz w:val="30"/>
          <w:shd w:val="clear" w:color="auto" w:fill="FFFFFF"/>
        </w:rPr>
        <w:t>7</w:t>
      </w:r>
      <w:r>
        <w:rPr>
          <w:rFonts w:ascii="方正仿宋简体" w:eastAsia="方正仿宋简体" w:hAnsi="方正仿宋简体"/>
          <w:color w:val="000000"/>
          <w:sz w:val="30"/>
          <w:shd w:val="clear" w:color="auto" w:fill="FFFFFF"/>
        </w:rPr>
        <w:t>日欣泰电气收到中国证监会的《行政处罚决定书》，其中认定以下违法事实：</w:t>
      </w:r>
    </w:p>
    <w:p w:rsidR="00441C37" w:rsidRDefault="00441C37" w:rsidP="00441C37">
      <w:pPr>
        <w:shd w:val="solid" w:color="FFFFFF" w:fill="auto"/>
        <w:autoSpaceDN w:val="0"/>
        <w:spacing w:line="360" w:lineRule="auto"/>
        <w:ind w:firstLineChars="200" w:firstLine="602"/>
        <w:rPr>
          <w:b/>
          <w:bCs/>
          <w:color w:val="000000"/>
          <w:sz w:val="18"/>
          <w:shd w:val="clear" w:color="auto" w:fill="FFFFFF"/>
        </w:rPr>
      </w:pPr>
      <w:r>
        <w:rPr>
          <w:rFonts w:ascii="方正仿宋简体" w:eastAsia="方正仿宋简体" w:hAnsi="方正仿宋简体"/>
          <w:b/>
          <w:bCs/>
          <w:color w:val="000000"/>
          <w:sz w:val="30"/>
          <w:shd w:val="clear" w:color="auto" w:fill="FFFFFF"/>
        </w:rPr>
        <w:t>（一）首次公开发行股票并在创业板上市申请文件中相关财务数据存在虚假记载</w:t>
      </w:r>
    </w:p>
    <w:p w:rsidR="00441C37" w:rsidRDefault="00441C37" w:rsidP="00441C37">
      <w:pPr>
        <w:shd w:val="solid" w:color="FFFFFF" w:fill="auto"/>
        <w:autoSpaceDN w:val="0"/>
        <w:spacing w:line="360" w:lineRule="auto"/>
        <w:ind w:firstLineChars="200" w:firstLine="600"/>
        <w:rPr>
          <w:color w:val="000000"/>
          <w:sz w:val="18"/>
          <w:shd w:val="clear" w:color="auto" w:fill="FFFFFF"/>
        </w:rPr>
      </w:pPr>
      <w:r w:rsidRPr="00441C37">
        <w:rPr>
          <w:rFonts w:asciiTheme="minorEastAsia" w:eastAsiaTheme="minorEastAsia" w:hAnsiTheme="minorEastAsia"/>
          <w:color w:val="000000"/>
          <w:sz w:val="30"/>
          <w:shd w:val="clear" w:color="auto" w:fill="FFFFFF"/>
        </w:rPr>
        <w:t>2011</w:t>
      </w:r>
      <w:r>
        <w:rPr>
          <w:rFonts w:ascii="方正仿宋简体" w:eastAsia="方正仿宋简体" w:hAnsi="方正仿宋简体"/>
          <w:color w:val="000000"/>
          <w:sz w:val="30"/>
          <w:shd w:val="clear" w:color="auto" w:fill="FFFFFF"/>
        </w:rPr>
        <w:t>年</w:t>
      </w:r>
      <w:r>
        <w:rPr>
          <w:color w:val="000000"/>
          <w:sz w:val="18"/>
          <w:shd w:val="clear" w:color="auto" w:fill="FFFFFF"/>
        </w:rPr>
        <w:t xml:space="preserve"> </w:t>
      </w:r>
      <w:r w:rsidRPr="00441C37">
        <w:rPr>
          <w:rFonts w:asciiTheme="minorEastAsia" w:eastAsiaTheme="minorEastAsia" w:hAnsiTheme="minorEastAsia"/>
          <w:color w:val="000000"/>
          <w:sz w:val="30"/>
          <w:shd w:val="clear" w:color="auto" w:fill="FFFFFF"/>
        </w:rPr>
        <w:t>11</w:t>
      </w:r>
      <w:r>
        <w:rPr>
          <w:rFonts w:ascii="方正仿宋简体" w:eastAsia="方正仿宋简体" w:hAnsi="方正仿宋简体"/>
          <w:color w:val="000000"/>
          <w:sz w:val="30"/>
          <w:shd w:val="clear" w:color="auto" w:fill="FFFFFF"/>
        </w:rPr>
        <w:t>月，欣泰电气向中国证监会提交首次公开发行股票并在创业板上市（以下简称</w:t>
      </w:r>
      <w:r w:rsidRPr="00441C37">
        <w:rPr>
          <w:rFonts w:asciiTheme="minorEastAsia" w:eastAsiaTheme="minorEastAsia" w:hAnsiTheme="minorEastAsia"/>
          <w:color w:val="000000"/>
          <w:sz w:val="30"/>
          <w:shd w:val="clear" w:color="auto" w:fill="FFFFFF"/>
        </w:rPr>
        <w:t>IPO</w:t>
      </w:r>
      <w:r>
        <w:rPr>
          <w:rFonts w:ascii="方正仿宋简体" w:eastAsia="方正仿宋简体" w:hAnsi="方正仿宋简体"/>
          <w:color w:val="000000"/>
          <w:sz w:val="30"/>
          <w:shd w:val="clear" w:color="auto" w:fill="FFFFFF"/>
        </w:rPr>
        <w:t>）申请，</w:t>
      </w:r>
      <w:r w:rsidRPr="00441C37">
        <w:rPr>
          <w:rFonts w:asciiTheme="minorEastAsia" w:eastAsiaTheme="minorEastAsia" w:hAnsiTheme="minorEastAsia"/>
          <w:color w:val="000000"/>
          <w:sz w:val="30"/>
          <w:shd w:val="clear" w:color="auto" w:fill="FFFFFF"/>
        </w:rPr>
        <w:t>2012</w:t>
      </w:r>
      <w:r>
        <w:rPr>
          <w:rFonts w:ascii="方正仿宋简体" w:eastAsia="方正仿宋简体" w:hAnsi="方正仿宋简体"/>
          <w:color w:val="000000"/>
          <w:sz w:val="30"/>
          <w:shd w:val="clear" w:color="auto" w:fill="FFFFFF"/>
        </w:rPr>
        <w:t>年</w:t>
      </w:r>
      <w:r w:rsidRPr="00441C37">
        <w:rPr>
          <w:rFonts w:asciiTheme="minorEastAsia" w:eastAsiaTheme="minorEastAsia" w:hAnsiTheme="minorEastAsia"/>
          <w:color w:val="000000"/>
          <w:sz w:val="30"/>
          <w:shd w:val="clear" w:color="auto" w:fill="FFFFFF"/>
        </w:rPr>
        <w:t>7</w:t>
      </w:r>
      <w:r>
        <w:rPr>
          <w:rFonts w:ascii="方正仿宋简体" w:eastAsia="方正仿宋简体" w:hAnsi="方正仿宋简体"/>
          <w:color w:val="000000"/>
          <w:sz w:val="30"/>
          <w:shd w:val="clear" w:color="auto" w:fill="FFFFFF"/>
        </w:rPr>
        <w:t>月</w:t>
      </w:r>
      <w:r w:rsidRPr="00441C37">
        <w:rPr>
          <w:rFonts w:asciiTheme="minorEastAsia" w:eastAsiaTheme="minorEastAsia" w:hAnsiTheme="minorEastAsia"/>
          <w:color w:val="000000"/>
          <w:sz w:val="30"/>
          <w:shd w:val="clear" w:color="auto" w:fill="FFFFFF"/>
        </w:rPr>
        <w:t>3</w:t>
      </w:r>
      <w:r>
        <w:rPr>
          <w:rFonts w:ascii="方正仿宋简体" w:eastAsia="方正仿宋简体" w:hAnsi="方正仿宋简体"/>
          <w:color w:val="000000"/>
          <w:sz w:val="30"/>
          <w:shd w:val="clear" w:color="auto" w:fill="FFFFFF"/>
        </w:rPr>
        <w:t>日通过</w:t>
      </w:r>
      <w:proofErr w:type="gramStart"/>
      <w:r>
        <w:rPr>
          <w:rFonts w:ascii="方正仿宋简体" w:eastAsia="方正仿宋简体" w:hAnsi="方正仿宋简体"/>
          <w:color w:val="000000"/>
          <w:sz w:val="30"/>
          <w:shd w:val="clear" w:color="auto" w:fill="FFFFFF"/>
        </w:rPr>
        <w:t>创业板发审</w:t>
      </w:r>
      <w:proofErr w:type="gramEnd"/>
      <w:r>
        <w:rPr>
          <w:rFonts w:ascii="方正仿宋简体" w:eastAsia="方正仿宋简体" w:hAnsi="方正仿宋简体"/>
          <w:color w:val="000000"/>
          <w:sz w:val="30"/>
          <w:shd w:val="clear" w:color="auto" w:fill="FFFFFF"/>
        </w:rPr>
        <w:t>会审核。</w:t>
      </w:r>
      <w:r w:rsidRPr="00441C37">
        <w:rPr>
          <w:rFonts w:asciiTheme="minorEastAsia" w:eastAsiaTheme="minorEastAsia" w:hAnsiTheme="minorEastAsia"/>
          <w:color w:val="000000"/>
          <w:sz w:val="30"/>
          <w:shd w:val="clear" w:color="auto" w:fill="FFFFFF"/>
        </w:rPr>
        <w:t>2014</w:t>
      </w:r>
      <w:r>
        <w:rPr>
          <w:rFonts w:ascii="方正仿宋简体" w:eastAsia="方正仿宋简体" w:hAnsi="方正仿宋简体"/>
          <w:color w:val="000000"/>
          <w:sz w:val="30"/>
          <w:shd w:val="clear" w:color="auto" w:fill="FFFFFF"/>
        </w:rPr>
        <w:t>年</w:t>
      </w:r>
      <w:r w:rsidRPr="00441C37">
        <w:rPr>
          <w:rFonts w:asciiTheme="minorEastAsia" w:eastAsiaTheme="minorEastAsia" w:hAnsiTheme="minorEastAsia"/>
          <w:color w:val="000000"/>
          <w:sz w:val="30"/>
          <w:shd w:val="clear" w:color="auto" w:fill="FFFFFF"/>
        </w:rPr>
        <w:t>1</w:t>
      </w:r>
      <w:r>
        <w:rPr>
          <w:rFonts w:ascii="方正仿宋简体" w:eastAsia="方正仿宋简体" w:hAnsi="方正仿宋简体"/>
          <w:color w:val="000000"/>
          <w:sz w:val="30"/>
          <w:shd w:val="clear" w:color="auto" w:fill="FFFFFF"/>
        </w:rPr>
        <w:t>月</w:t>
      </w:r>
      <w:r w:rsidRPr="00441C37">
        <w:rPr>
          <w:rFonts w:asciiTheme="minorEastAsia" w:eastAsiaTheme="minorEastAsia" w:hAnsiTheme="minorEastAsia"/>
          <w:color w:val="000000"/>
          <w:sz w:val="30"/>
          <w:shd w:val="clear" w:color="auto" w:fill="FFFFFF"/>
        </w:rPr>
        <w:t>3</w:t>
      </w:r>
      <w:r>
        <w:rPr>
          <w:rFonts w:ascii="方正仿宋简体" w:eastAsia="方正仿宋简体" w:hAnsi="方正仿宋简体"/>
          <w:color w:val="000000"/>
          <w:sz w:val="30"/>
          <w:shd w:val="clear" w:color="auto" w:fill="FFFFFF"/>
        </w:rPr>
        <w:t>日，欣泰电气取得中国证监会《关于核准丹东欣泰电气股份有限公司首次公开发行股票并在创业板上市的批复》。</w:t>
      </w:r>
    </w:p>
    <w:p w:rsidR="00441C37" w:rsidRDefault="00441C37" w:rsidP="00441C37">
      <w:pPr>
        <w:shd w:val="solid" w:color="FFFFFF" w:fill="auto"/>
        <w:autoSpaceDN w:val="0"/>
        <w:spacing w:line="360" w:lineRule="auto"/>
        <w:ind w:firstLineChars="200" w:firstLine="600"/>
        <w:rPr>
          <w:color w:val="000000"/>
          <w:sz w:val="18"/>
          <w:shd w:val="clear" w:color="auto" w:fill="FFFFFF"/>
        </w:rPr>
      </w:pPr>
      <w:r>
        <w:rPr>
          <w:rFonts w:ascii="方正仿宋简体" w:eastAsia="方正仿宋简体" w:hAnsi="方正仿宋简体"/>
          <w:color w:val="000000"/>
          <w:sz w:val="30"/>
          <w:shd w:val="clear" w:color="auto" w:fill="FFFFFF"/>
        </w:rPr>
        <w:t>为实现发行上市目的，解决欣泰电气应收账款余额过大问题，欣泰电气总会计师刘明胜向公司董事长、实际控制人温德乙建议在会计</w:t>
      </w:r>
      <w:proofErr w:type="gramStart"/>
      <w:r>
        <w:rPr>
          <w:rFonts w:ascii="方正仿宋简体" w:eastAsia="方正仿宋简体" w:hAnsi="方正仿宋简体"/>
          <w:color w:val="000000"/>
          <w:sz w:val="30"/>
          <w:shd w:val="clear" w:color="auto" w:fill="FFFFFF"/>
        </w:rPr>
        <w:t>期末以</w:t>
      </w:r>
      <w:proofErr w:type="gramEnd"/>
      <w:r>
        <w:rPr>
          <w:rFonts w:ascii="方正仿宋简体" w:eastAsia="方正仿宋简体" w:hAnsi="方正仿宋简体"/>
          <w:color w:val="000000"/>
          <w:sz w:val="30"/>
          <w:shd w:val="clear" w:color="auto" w:fill="FFFFFF"/>
        </w:rPr>
        <w:t>外部借款减少应收账款，并于</w:t>
      </w:r>
      <w:proofErr w:type="gramStart"/>
      <w:r>
        <w:rPr>
          <w:rFonts w:ascii="方正仿宋简体" w:eastAsia="方正仿宋简体" w:hAnsi="方正仿宋简体"/>
          <w:color w:val="000000"/>
          <w:sz w:val="30"/>
          <w:shd w:val="clear" w:color="auto" w:fill="FFFFFF"/>
        </w:rPr>
        <w:t>下期初再还款</w:t>
      </w:r>
      <w:proofErr w:type="gramEnd"/>
      <w:r>
        <w:rPr>
          <w:rFonts w:ascii="方正仿宋简体" w:eastAsia="方正仿宋简体" w:hAnsi="方正仿宋简体"/>
          <w:color w:val="000000"/>
          <w:sz w:val="30"/>
          <w:shd w:val="clear" w:color="auto" w:fill="FFFFFF"/>
        </w:rPr>
        <w:t>冲回。二人商议后，温德乙同意并与刘明胜确定主要以银行汇票背书转让形式进行冲减。</w:t>
      </w:r>
      <w:r w:rsidRPr="00441C37">
        <w:rPr>
          <w:rFonts w:asciiTheme="minorEastAsia" w:eastAsiaTheme="minorEastAsia" w:hAnsiTheme="minorEastAsia"/>
          <w:color w:val="000000"/>
          <w:sz w:val="30"/>
          <w:shd w:val="clear" w:color="auto" w:fill="FFFFFF"/>
        </w:rPr>
        <w:t>2011</w:t>
      </w:r>
      <w:r>
        <w:rPr>
          <w:rFonts w:ascii="方正仿宋简体" w:eastAsia="方正仿宋简体" w:hAnsi="方正仿宋简体"/>
          <w:color w:val="000000"/>
          <w:sz w:val="30"/>
          <w:shd w:val="clear" w:color="auto" w:fill="FFFFFF"/>
        </w:rPr>
        <w:t>年</w:t>
      </w:r>
      <w:r w:rsidRPr="00441C37">
        <w:rPr>
          <w:rFonts w:asciiTheme="minorEastAsia" w:eastAsiaTheme="minorEastAsia" w:hAnsiTheme="minorEastAsia"/>
          <w:color w:val="000000"/>
          <w:sz w:val="30"/>
          <w:shd w:val="clear" w:color="auto" w:fill="FFFFFF"/>
        </w:rPr>
        <w:t>12</w:t>
      </w:r>
      <w:r>
        <w:rPr>
          <w:rFonts w:ascii="方正仿宋简体" w:eastAsia="方正仿宋简体" w:hAnsi="方正仿宋简体"/>
          <w:color w:val="000000"/>
          <w:sz w:val="30"/>
          <w:shd w:val="clear" w:color="auto" w:fill="FFFFFF"/>
        </w:rPr>
        <w:t>月至</w:t>
      </w:r>
      <w:r w:rsidRPr="00441C37">
        <w:rPr>
          <w:rFonts w:asciiTheme="minorEastAsia" w:eastAsiaTheme="minorEastAsia" w:hAnsiTheme="minorEastAsia"/>
          <w:color w:val="000000"/>
          <w:sz w:val="30"/>
          <w:shd w:val="clear" w:color="auto" w:fill="FFFFFF"/>
        </w:rPr>
        <w:t>2013</w:t>
      </w:r>
      <w:r>
        <w:rPr>
          <w:rFonts w:ascii="方正仿宋简体" w:eastAsia="方正仿宋简体" w:hAnsi="方正仿宋简体"/>
          <w:color w:val="000000"/>
          <w:sz w:val="30"/>
          <w:shd w:val="clear" w:color="auto" w:fill="FFFFFF"/>
        </w:rPr>
        <w:t>年</w:t>
      </w:r>
      <w:r w:rsidRPr="00441C37">
        <w:rPr>
          <w:rFonts w:asciiTheme="minorEastAsia" w:eastAsiaTheme="minorEastAsia" w:hAnsiTheme="minorEastAsia"/>
          <w:color w:val="000000"/>
          <w:sz w:val="30"/>
          <w:shd w:val="clear" w:color="auto" w:fill="FFFFFF"/>
        </w:rPr>
        <w:t>6</w:t>
      </w:r>
      <w:r>
        <w:rPr>
          <w:rFonts w:ascii="方正仿宋简体" w:eastAsia="方正仿宋简体" w:hAnsi="方正仿宋简体"/>
          <w:color w:val="000000"/>
          <w:sz w:val="30"/>
          <w:shd w:val="clear" w:color="auto" w:fill="FFFFFF"/>
        </w:rPr>
        <w:t>月，欣泰电气通过外部借款，使用自有资金或伪造银行单据的方式虚构应收账款的收回，在年末、</w:t>
      </w:r>
      <w:r>
        <w:rPr>
          <w:rFonts w:ascii="方正仿宋简体" w:eastAsia="方正仿宋简体" w:hAnsi="方正仿宋简体"/>
          <w:color w:val="000000"/>
          <w:sz w:val="30"/>
          <w:shd w:val="clear" w:color="auto" w:fill="FFFFFF"/>
        </w:rPr>
        <w:lastRenderedPageBreak/>
        <w:t>半年末等会计期末冲减应收款项，大部分在下一会计期初冲回，致使其在向中国证监会报送的</w:t>
      </w:r>
      <w:r w:rsidRPr="00813A84">
        <w:rPr>
          <w:rFonts w:asciiTheme="minorEastAsia" w:eastAsiaTheme="minorEastAsia" w:hAnsiTheme="minorEastAsia"/>
          <w:color w:val="000000"/>
          <w:sz w:val="30"/>
          <w:shd w:val="clear" w:color="auto" w:fill="FFFFFF"/>
        </w:rPr>
        <w:t>IPO</w:t>
      </w:r>
      <w:r>
        <w:rPr>
          <w:rFonts w:ascii="方正仿宋简体" w:eastAsia="方正仿宋简体" w:hAnsi="方正仿宋简体"/>
          <w:color w:val="000000"/>
          <w:sz w:val="30"/>
          <w:shd w:val="clear" w:color="auto" w:fill="FFFFFF"/>
        </w:rPr>
        <w:t>申请文件中相关财务数据存在虚假记载。其中，截至</w:t>
      </w:r>
      <w:r w:rsidRPr="00813A84">
        <w:rPr>
          <w:rFonts w:asciiTheme="minorEastAsia" w:eastAsiaTheme="minorEastAsia" w:hAnsiTheme="minorEastAsia"/>
          <w:color w:val="000000"/>
          <w:sz w:val="30"/>
          <w:shd w:val="clear" w:color="auto" w:fill="FFFFFF"/>
        </w:rPr>
        <w:t>2011</w:t>
      </w:r>
      <w:r>
        <w:rPr>
          <w:rFonts w:ascii="方正仿宋简体" w:eastAsia="方正仿宋简体" w:hAnsi="方正仿宋简体"/>
          <w:color w:val="000000"/>
          <w:sz w:val="30"/>
          <w:shd w:val="clear" w:color="auto" w:fill="FFFFFF"/>
        </w:rPr>
        <w:t>年</w:t>
      </w:r>
      <w:r w:rsidRPr="00813A84">
        <w:rPr>
          <w:rFonts w:asciiTheme="minorEastAsia" w:eastAsiaTheme="minorEastAsia" w:hAnsiTheme="minorEastAsia"/>
          <w:color w:val="000000"/>
          <w:sz w:val="30"/>
          <w:shd w:val="clear" w:color="auto" w:fill="FFFFFF"/>
        </w:rPr>
        <w:t>12</w:t>
      </w:r>
      <w:r>
        <w:rPr>
          <w:rFonts w:ascii="方正仿宋简体" w:eastAsia="方正仿宋简体" w:hAnsi="方正仿宋简体"/>
          <w:color w:val="000000"/>
          <w:sz w:val="30"/>
          <w:shd w:val="clear" w:color="auto" w:fill="FFFFFF"/>
        </w:rPr>
        <w:t>月</w:t>
      </w:r>
      <w:r w:rsidRPr="00813A84">
        <w:rPr>
          <w:rFonts w:asciiTheme="minorEastAsia" w:eastAsiaTheme="minorEastAsia" w:hAnsiTheme="minorEastAsia"/>
          <w:color w:val="000000"/>
          <w:sz w:val="30"/>
          <w:shd w:val="clear" w:color="auto" w:fill="FFFFFF"/>
        </w:rPr>
        <w:t>31</w:t>
      </w:r>
      <w:r>
        <w:rPr>
          <w:rFonts w:ascii="方正仿宋简体" w:eastAsia="方正仿宋简体" w:hAnsi="方正仿宋简体"/>
          <w:color w:val="000000"/>
          <w:sz w:val="30"/>
          <w:shd w:val="clear" w:color="auto" w:fill="FFFFFF"/>
        </w:rPr>
        <w:t>日，虚构收回应收账款</w:t>
      </w:r>
      <w:r w:rsidRPr="002C06B1">
        <w:rPr>
          <w:rFonts w:asciiTheme="minorEastAsia" w:eastAsiaTheme="minorEastAsia" w:hAnsiTheme="minorEastAsia"/>
          <w:color w:val="000000"/>
          <w:sz w:val="30"/>
          <w:shd w:val="clear" w:color="auto" w:fill="FFFFFF"/>
        </w:rPr>
        <w:t>10,156</w:t>
      </w:r>
      <w:r>
        <w:rPr>
          <w:rFonts w:ascii="方正仿宋简体" w:eastAsia="方正仿宋简体" w:hAnsi="方正仿宋简体"/>
          <w:color w:val="000000"/>
          <w:sz w:val="30"/>
          <w:shd w:val="clear" w:color="auto" w:fill="FFFFFF"/>
        </w:rPr>
        <w:t>万元，少计提坏账准备</w:t>
      </w:r>
      <w:r w:rsidRPr="002C06B1">
        <w:rPr>
          <w:rFonts w:asciiTheme="minorEastAsia" w:eastAsiaTheme="minorEastAsia" w:hAnsiTheme="minorEastAsia"/>
          <w:color w:val="000000"/>
          <w:sz w:val="30"/>
          <w:shd w:val="clear" w:color="auto" w:fill="FFFFFF"/>
        </w:rPr>
        <w:t>659</w:t>
      </w:r>
      <w:r>
        <w:rPr>
          <w:rFonts w:ascii="方正仿宋简体" w:eastAsia="方正仿宋简体" w:hAnsi="方正仿宋简体"/>
          <w:color w:val="000000"/>
          <w:sz w:val="30"/>
          <w:shd w:val="clear" w:color="auto" w:fill="FFFFFF"/>
        </w:rPr>
        <w:t>万元；虚增经营活动产生的现金流净额</w:t>
      </w:r>
      <w:r w:rsidRPr="002C06B1">
        <w:rPr>
          <w:rFonts w:asciiTheme="minorEastAsia" w:eastAsiaTheme="minorEastAsia" w:hAnsiTheme="minorEastAsia"/>
          <w:color w:val="000000"/>
          <w:sz w:val="30"/>
          <w:shd w:val="clear" w:color="auto" w:fill="FFFFFF"/>
        </w:rPr>
        <w:t>10,156</w:t>
      </w:r>
      <w:r>
        <w:rPr>
          <w:rFonts w:ascii="方正仿宋简体" w:eastAsia="方正仿宋简体" w:hAnsi="方正仿宋简体"/>
          <w:color w:val="000000"/>
          <w:sz w:val="30"/>
          <w:shd w:val="clear" w:color="auto" w:fill="FFFFFF"/>
        </w:rPr>
        <w:t>万元。截至</w:t>
      </w:r>
      <w:r w:rsidRPr="002C06B1">
        <w:rPr>
          <w:rFonts w:asciiTheme="minorEastAsia" w:eastAsiaTheme="minorEastAsia" w:hAnsiTheme="minorEastAsia"/>
          <w:color w:val="000000"/>
          <w:sz w:val="30"/>
          <w:shd w:val="clear" w:color="auto" w:fill="FFFFFF"/>
        </w:rPr>
        <w:t>2012</w:t>
      </w:r>
      <w:r>
        <w:rPr>
          <w:rFonts w:ascii="方正仿宋简体" w:eastAsia="方正仿宋简体" w:hAnsi="方正仿宋简体"/>
          <w:color w:val="000000"/>
          <w:sz w:val="30"/>
          <w:shd w:val="clear" w:color="auto" w:fill="FFFFFF"/>
        </w:rPr>
        <w:t>年</w:t>
      </w:r>
      <w:r w:rsidRPr="002C06B1">
        <w:rPr>
          <w:rFonts w:asciiTheme="minorEastAsia" w:eastAsiaTheme="minorEastAsia" w:hAnsiTheme="minorEastAsia"/>
          <w:color w:val="000000"/>
          <w:sz w:val="30"/>
          <w:shd w:val="clear" w:color="auto" w:fill="FFFFFF"/>
        </w:rPr>
        <w:t>12</w:t>
      </w:r>
      <w:r>
        <w:rPr>
          <w:rFonts w:ascii="方正仿宋简体" w:eastAsia="方正仿宋简体" w:hAnsi="方正仿宋简体"/>
          <w:color w:val="000000"/>
          <w:sz w:val="30"/>
          <w:shd w:val="clear" w:color="auto" w:fill="FFFFFF"/>
        </w:rPr>
        <w:t>月</w:t>
      </w:r>
      <w:r w:rsidRPr="002C06B1">
        <w:rPr>
          <w:rFonts w:asciiTheme="minorEastAsia" w:eastAsiaTheme="minorEastAsia" w:hAnsiTheme="minorEastAsia"/>
          <w:color w:val="000000"/>
          <w:sz w:val="30"/>
          <w:shd w:val="clear" w:color="auto" w:fill="FFFFFF"/>
        </w:rPr>
        <w:t>31</w:t>
      </w:r>
      <w:r>
        <w:rPr>
          <w:rFonts w:ascii="方正仿宋简体" w:eastAsia="方正仿宋简体" w:hAnsi="方正仿宋简体"/>
          <w:color w:val="000000"/>
          <w:sz w:val="30"/>
          <w:shd w:val="clear" w:color="auto" w:fill="FFFFFF"/>
        </w:rPr>
        <w:t>日，虚减应收账款</w:t>
      </w:r>
      <w:r w:rsidRPr="002C06B1">
        <w:rPr>
          <w:rFonts w:asciiTheme="minorEastAsia" w:eastAsiaTheme="minorEastAsia" w:hAnsiTheme="minorEastAsia"/>
          <w:color w:val="000000"/>
          <w:sz w:val="30"/>
          <w:shd w:val="clear" w:color="auto" w:fill="FFFFFF"/>
        </w:rPr>
        <w:t>12,062</w:t>
      </w:r>
      <w:r>
        <w:rPr>
          <w:rFonts w:ascii="方正仿宋简体" w:eastAsia="方正仿宋简体" w:hAnsi="方正仿宋简体"/>
          <w:color w:val="000000"/>
          <w:sz w:val="30"/>
          <w:shd w:val="clear" w:color="auto" w:fill="FFFFFF"/>
        </w:rPr>
        <w:t>万元，虚</w:t>
      </w:r>
      <w:proofErr w:type="gramStart"/>
      <w:r>
        <w:rPr>
          <w:rFonts w:ascii="方正仿宋简体" w:eastAsia="方正仿宋简体" w:hAnsi="方正仿宋简体"/>
          <w:color w:val="000000"/>
          <w:sz w:val="30"/>
          <w:shd w:val="clear" w:color="auto" w:fill="FFFFFF"/>
        </w:rPr>
        <w:t>减其他</w:t>
      </w:r>
      <w:proofErr w:type="gramEnd"/>
      <w:r>
        <w:rPr>
          <w:rFonts w:ascii="方正仿宋简体" w:eastAsia="方正仿宋简体" w:hAnsi="方正仿宋简体"/>
          <w:color w:val="000000"/>
          <w:sz w:val="30"/>
          <w:shd w:val="clear" w:color="auto" w:fill="FFFFFF"/>
        </w:rPr>
        <w:t>应收款</w:t>
      </w:r>
      <w:r w:rsidRPr="002C06B1">
        <w:rPr>
          <w:rFonts w:asciiTheme="minorEastAsia" w:eastAsiaTheme="minorEastAsia" w:hAnsiTheme="minorEastAsia"/>
          <w:color w:val="000000"/>
          <w:sz w:val="30"/>
          <w:shd w:val="clear" w:color="auto" w:fill="FFFFFF"/>
        </w:rPr>
        <w:t>3,384</w:t>
      </w:r>
      <w:r>
        <w:rPr>
          <w:rFonts w:ascii="方正仿宋简体" w:eastAsia="方正仿宋简体" w:hAnsi="方正仿宋简体"/>
          <w:color w:val="000000"/>
          <w:sz w:val="30"/>
          <w:shd w:val="clear" w:color="auto" w:fill="FFFFFF"/>
        </w:rPr>
        <w:t>万元，少计提坏账</w:t>
      </w:r>
      <w:r w:rsidRPr="002C06B1">
        <w:rPr>
          <w:rFonts w:asciiTheme="minorEastAsia" w:eastAsiaTheme="minorEastAsia" w:hAnsiTheme="minorEastAsia"/>
          <w:color w:val="000000"/>
          <w:sz w:val="30"/>
          <w:shd w:val="clear" w:color="auto" w:fill="FFFFFF"/>
        </w:rPr>
        <w:t>726</w:t>
      </w:r>
      <w:r>
        <w:rPr>
          <w:rFonts w:ascii="方正仿宋简体" w:eastAsia="方正仿宋简体" w:hAnsi="方正仿宋简体"/>
          <w:color w:val="000000"/>
          <w:sz w:val="30"/>
          <w:shd w:val="clear" w:color="auto" w:fill="FFFFFF"/>
        </w:rPr>
        <w:t>万元；虚增经营活动产生的现金流净额</w:t>
      </w:r>
      <w:r w:rsidRPr="002C06B1">
        <w:rPr>
          <w:rFonts w:asciiTheme="minorEastAsia" w:eastAsiaTheme="minorEastAsia" w:hAnsiTheme="minorEastAsia"/>
          <w:color w:val="000000"/>
          <w:sz w:val="30"/>
          <w:shd w:val="clear" w:color="auto" w:fill="FFFFFF"/>
        </w:rPr>
        <w:t>5,290</w:t>
      </w:r>
      <w:r>
        <w:rPr>
          <w:rFonts w:ascii="方正仿宋简体" w:eastAsia="方正仿宋简体" w:hAnsi="方正仿宋简体"/>
          <w:color w:val="000000"/>
          <w:sz w:val="30"/>
          <w:shd w:val="clear" w:color="auto" w:fill="FFFFFF"/>
        </w:rPr>
        <w:t>万元。截至</w:t>
      </w:r>
      <w:r w:rsidRPr="002C06B1">
        <w:rPr>
          <w:rFonts w:asciiTheme="minorEastAsia" w:eastAsiaTheme="minorEastAsia" w:hAnsiTheme="minorEastAsia"/>
          <w:color w:val="000000"/>
          <w:sz w:val="30"/>
          <w:shd w:val="clear" w:color="auto" w:fill="FFFFFF"/>
        </w:rPr>
        <w:t>2013</w:t>
      </w:r>
      <w:r>
        <w:rPr>
          <w:rFonts w:ascii="方正仿宋简体" w:eastAsia="方正仿宋简体" w:hAnsi="方正仿宋简体"/>
          <w:color w:val="000000"/>
          <w:sz w:val="30"/>
          <w:shd w:val="clear" w:color="auto" w:fill="FFFFFF"/>
        </w:rPr>
        <w:t>年</w:t>
      </w:r>
      <w:r w:rsidRPr="002C06B1">
        <w:rPr>
          <w:rFonts w:asciiTheme="minorEastAsia" w:eastAsiaTheme="minorEastAsia" w:hAnsiTheme="minorEastAsia"/>
          <w:color w:val="000000"/>
          <w:sz w:val="30"/>
          <w:shd w:val="clear" w:color="auto" w:fill="FFFFFF"/>
        </w:rPr>
        <w:t>6</w:t>
      </w:r>
      <w:r>
        <w:rPr>
          <w:rFonts w:ascii="方正仿宋简体" w:eastAsia="方正仿宋简体" w:hAnsi="方正仿宋简体"/>
          <w:color w:val="000000"/>
          <w:sz w:val="30"/>
          <w:shd w:val="clear" w:color="auto" w:fill="FFFFFF"/>
        </w:rPr>
        <w:t>月</w:t>
      </w:r>
      <w:r w:rsidRPr="002C06B1">
        <w:rPr>
          <w:rFonts w:asciiTheme="minorEastAsia" w:eastAsiaTheme="minorEastAsia" w:hAnsiTheme="minorEastAsia"/>
          <w:color w:val="000000"/>
          <w:sz w:val="30"/>
          <w:shd w:val="clear" w:color="auto" w:fill="FFFFFF"/>
        </w:rPr>
        <w:t>30</w:t>
      </w:r>
      <w:r>
        <w:rPr>
          <w:rFonts w:ascii="方正仿宋简体" w:eastAsia="方正仿宋简体" w:hAnsi="方正仿宋简体"/>
          <w:color w:val="000000"/>
          <w:sz w:val="30"/>
          <w:shd w:val="clear" w:color="auto" w:fill="FFFFFF"/>
        </w:rPr>
        <w:t>日，虚减应收账款</w:t>
      </w:r>
      <w:r w:rsidRPr="002C06B1">
        <w:rPr>
          <w:rFonts w:asciiTheme="minorEastAsia" w:eastAsiaTheme="minorEastAsia" w:hAnsiTheme="minorEastAsia"/>
          <w:color w:val="000000"/>
          <w:sz w:val="30"/>
          <w:shd w:val="clear" w:color="auto" w:fill="FFFFFF"/>
        </w:rPr>
        <w:t>15,840</w:t>
      </w:r>
      <w:r>
        <w:rPr>
          <w:rFonts w:ascii="方正仿宋简体" w:eastAsia="方正仿宋简体" w:hAnsi="方正仿宋简体"/>
          <w:color w:val="000000"/>
          <w:sz w:val="30"/>
          <w:shd w:val="clear" w:color="auto" w:fill="FFFFFF"/>
        </w:rPr>
        <w:t>万元，虚</w:t>
      </w:r>
      <w:proofErr w:type="gramStart"/>
      <w:r>
        <w:rPr>
          <w:rFonts w:ascii="方正仿宋简体" w:eastAsia="方正仿宋简体" w:hAnsi="方正仿宋简体"/>
          <w:color w:val="000000"/>
          <w:sz w:val="30"/>
          <w:shd w:val="clear" w:color="auto" w:fill="FFFFFF"/>
        </w:rPr>
        <w:t>减其他</w:t>
      </w:r>
      <w:proofErr w:type="gramEnd"/>
      <w:r>
        <w:rPr>
          <w:rFonts w:ascii="方正仿宋简体" w:eastAsia="方正仿宋简体" w:hAnsi="方正仿宋简体"/>
          <w:color w:val="000000"/>
          <w:sz w:val="30"/>
          <w:shd w:val="clear" w:color="auto" w:fill="FFFFFF"/>
        </w:rPr>
        <w:t>应收款</w:t>
      </w:r>
      <w:r w:rsidRPr="002C06B1">
        <w:rPr>
          <w:rFonts w:asciiTheme="minorEastAsia" w:eastAsiaTheme="minorEastAsia" w:hAnsiTheme="minorEastAsia"/>
          <w:color w:val="000000"/>
          <w:sz w:val="30"/>
          <w:shd w:val="clear" w:color="auto" w:fill="FFFFFF"/>
        </w:rPr>
        <w:t>5,324</w:t>
      </w:r>
      <w:r>
        <w:rPr>
          <w:rFonts w:ascii="方正仿宋简体" w:eastAsia="方正仿宋简体" w:hAnsi="方正仿宋简体"/>
          <w:color w:val="000000"/>
          <w:sz w:val="30"/>
          <w:shd w:val="clear" w:color="auto" w:fill="FFFFFF"/>
        </w:rPr>
        <w:t>万元，少计提坏账准备</w:t>
      </w:r>
      <w:r w:rsidRPr="002C06B1">
        <w:rPr>
          <w:rFonts w:asciiTheme="minorEastAsia" w:eastAsiaTheme="minorEastAsia" w:hAnsiTheme="minorEastAsia"/>
          <w:color w:val="000000"/>
          <w:sz w:val="30"/>
          <w:shd w:val="clear" w:color="auto" w:fill="FFFFFF"/>
        </w:rPr>
        <w:t>313</w:t>
      </w:r>
      <w:r>
        <w:rPr>
          <w:rFonts w:ascii="方正仿宋简体" w:eastAsia="方正仿宋简体" w:hAnsi="方正仿宋简体"/>
          <w:color w:val="000000"/>
          <w:sz w:val="30"/>
          <w:shd w:val="clear" w:color="auto" w:fill="FFFFFF"/>
        </w:rPr>
        <w:t>万元；虚增应付账款</w:t>
      </w:r>
      <w:r w:rsidRPr="002C06B1">
        <w:rPr>
          <w:rFonts w:asciiTheme="minorEastAsia" w:eastAsiaTheme="minorEastAsia" w:hAnsiTheme="minorEastAsia"/>
          <w:color w:val="000000"/>
          <w:sz w:val="30"/>
          <w:shd w:val="clear" w:color="auto" w:fill="FFFFFF"/>
        </w:rPr>
        <w:t>2,421</w:t>
      </w:r>
      <w:r>
        <w:rPr>
          <w:rFonts w:ascii="方正仿宋简体" w:eastAsia="方正仿宋简体" w:hAnsi="方正仿宋简体"/>
          <w:color w:val="000000"/>
          <w:sz w:val="30"/>
          <w:shd w:val="clear" w:color="auto" w:fill="FFFFFF"/>
        </w:rPr>
        <w:t>万元；虚减预付账款</w:t>
      </w:r>
      <w:r w:rsidRPr="002C06B1">
        <w:rPr>
          <w:rFonts w:asciiTheme="minorEastAsia" w:eastAsiaTheme="minorEastAsia" w:hAnsiTheme="minorEastAsia"/>
          <w:color w:val="000000"/>
          <w:sz w:val="30"/>
          <w:shd w:val="clear" w:color="auto" w:fill="FFFFFF"/>
        </w:rPr>
        <w:t xml:space="preserve">500 </w:t>
      </w:r>
      <w:r>
        <w:rPr>
          <w:rFonts w:ascii="方正仿宋简体" w:eastAsia="方正仿宋简体" w:hAnsi="方正仿宋简体"/>
          <w:color w:val="000000"/>
          <w:sz w:val="30"/>
          <w:shd w:val="clear" w:color="auto" w:fill="FFFFFF"/>
        </w:rPr>
        <w:t>万元；虚增货币资金</w:t>
      </w:r>
      <w:r w:rsidRPr="002C06B1">
        <w:rPr>
          <w:rFonts w:asciiTheme="minorEastAsia" w:eastAsiaTheme="minorEastAsia" w:hAnsiTheme="minorEastAsia"/>
          <w:color w:val="000000"/>
          <w:sz w:val="30"/>
          <w:shd w:val="clear" w:color="auto" w:fill="FFFFFF"/>
        </w:rPr>
        <w:t>21,232</w:t>
      </w:r>
      <w:r>
        <w:rPr>
          <w:rFonts w:ascii="方正仿宋简体" w:eastAsia="方正仿宋简体" w:hAnsi="方正仿宋简体"/>
          <w:color w:val="000000"/>
          <w:sz w:val="30"/>
          <w:shd w:val="clear" w:color="auto" w:fill="FFFFFF"/>
        </w:rPr>
        <w:t>万元，虚增经营活动产生的现金流净额</w:t>
      </w:r>
      <w:r w:rsidRPr="002C06B1">
        <w:rPr>
          <w:rFonts w:asciiTheme="minorEastAsia" w:eastAsiaTheme="minorEastAsia" w:hAnsiTheme="minorEastAsia"/>
          <w:color w:val="000000"/>
          <w:sz w:val="30"/>
          <w:shd w:val="clear" w:color="auto" w:fill="FFFFFF"/>
        </w:rPr>
        <w:t>8,638</w:t>
      </w:r>
      <w:r>
        <w:rPr>
          <w:rFonts w:ascii="方正仿宋简体" w:eastAsia="方正仿宋简体" w:hAnsi="方正仿宋简体"/>
          <w:color w:val="000000"/>
          <w:sz w:val="30"/>
          <w:shd w:val="clear" w:color="auto" w:fill="FFFFFF"/>
        </w:rPr>
        <w:t>万元。</w:t>
      </w:r>
    </w:p>
    <w:p w:rsidR="00441C37" w:rsidRDefault="00441C37" w:rsidP="00441C37">
      <w:pPr>
        <w:shd w:val="solid" w:color="FFFFFF" w:fill="auto"/>
        <w:autoSpaceDN w:val="0"/>
        <w:spacing w:line="360" w:lineRule="auto"/>
        <w:ind w:firstLineChars="200" w:firstLine="602"/>
        <w:rPr>
          <w:rFonts w:ascii="方正仿宋简体" w:eastAsia="方正仿宋简体" w:hAnsi="方正仿宋简体"/>
          <w:b/>
          <w:bCs/>
          <w:color w:val="000000"/>
          <w:sz w:val="30"/>
          <w:shd w:val="clear" w:color="auto" w:fill="FFFFFF"/>
        </w:rPr>
      </w:pPr>
      <w:r>
        <w:rPr>
          <w:rFonts w:ascii="方正仿宋简体" w:eastAsia="方正仿宋简体" w:hAnsi="方正仿宋简体"/>
          <w:b/>
          <w:bCs/>
          <w:color w:val="000000"/>
          <w:sz w:val="30"/>
          <w:shd w:val="clear" w:color="auto" w:fill="FFFFFF"/>
        </w:rPr>
        <w:t>（二）上市后披露的定期报告中存在虚假记载和重大遗漏</w:t>
      </w:r>
    </w:p>
    <w:p w:rsidR="00441C37" w:rsidRDefault="00441C37" w:rsidP="00441C37">
      <w:pPr>
        <w:shd w:val="solid" w:color="FFFFFF" w:fill="auto"/>
        <w:autoSpaceDN w:val="0"/>
        <w:spacing w:line="360" w:lineRule="auto"/>
        <w:ind w:firstLineChars="200" w:firstLine="600"/>
        <w:rPr>
          <w:color w:val="000000"/>
          <w:sz w:val="18"/>
          <w:shd w:val="clear" w:color="auto" w:fill="FFFFFF"/>
        </w:rPr>
      </w:pPr>
      <w:r>
        <w:rPr>
          <w:rFonts w:ascii="Times New Roman"/>
          <w:color w:val="000000"/>
          <w:sz w:val="30"/>
          <w:shd w:val="clear" w:color="auto" w:fill="FFFFFF"/>
        </w:rPr>
        <w:t>1</w:t>
      </w:r>
      <w:r w:rsidR="002661FC">
        <w:rPr>
          <w:rFonts w:ascii="方正仿宋简体" w:eastAsia="方正仿宋简体" w:hAnsi="方正仿宋简体" w:hint="eastAsia"/>
          <w:color w:val="000000"/>
          <w:sz w:val="30"/>
          <w:shd w:val="clear" w:color="auto" w:fill="FFFFFF"/>
        </w:rPr>
        <w:t>．</w:t>
      </w:r>
      <w:r>
        <w:rPr>
          <w:rFonts w:ascii="方正仿宋简体" w:eastAsia="方正仿宋简体" w:hAnsi="方正仿宋简体"/>
          <w:color w:val="000000"/>
          <w:sz w:val="30"/>
          <w:shd w:val="clear" w:color="auto" w:fill="FFFFFF"/>
        </w:rPr>
        <w:t>《</w:t>
      </w:r>
      <w:r w:rsidRPr="002C06B1">
        <w:rPr>
          <w:rFonts w:asciiTheme="minorEastAsia" w:eastAsiaTheme="minorEastAsia" w:hAnsiTheme="minorEastAsia"/>
          <w:color w:val="000000"/>
          <w:sz w:val="30"/>
          <w:shd w:val="clear" w:color="auto" w:fill="FFFFFF"/>
        </w:rPr>
        <w:t>2013</w:t>
      </w:r>
      <w:r>
        <w:rPr>
          <w:rFonts w:ascii="方正仿宋简体" w:eastAsia="方正仿宋简体" w:hAnsi="方正仿宋简体"/>
          <w:color w:val="000000"/>
          <w:sz w:val="30"/>
          <w:shd w:val="clear" w:color="auto" w:fill="FFFFFF"/>
        </w:rPr>
        <w:t>年年度报告》、《</w:t>
      </w:r>
      <w:r w:rsidRPr="002C06B1">
        <w:rPr>
          <w:rFonts w:asciiTheme="minorEastAsia" w:eastAsiaTheme="minorEastAsia" w:hAnsiTheme="minorEastAsia"/>
          <w:color w:val="000000"/>
          <w:sz w:val="30"/>
          <w:shd w:val="clear" w:color="auto" w:fill="FFFFFF"/>
        </w:rPr>
        <w:t>2014</w:t>
      </w:r>
      <w:r>
        <w:rPr>
          <w:rFonts w:ascii="方正仿宋简体" w:eastAsia="方正仿宋简体" w:hAnsi="方正仿宋简体"/>
          <w:color w:val="000000"/>
          <w:sz w:val="30"/>
          <w:shd w:val="clear" w:color="auto" w:fill="FFFFFF"/>
        </w:rPr>
        <w:t>年半年度报告》、《</w:t>
      </w:r>
      <w:r w:rsidRPr="002C06B1">
        <w:rPr>
          <w:rFonts w:asciiTheme="minorEastAsia" w:eastAsiaTheme="minorEastAsia" w:hAnsiTheme="minorEastAsia"/>
          <w:color w:val="000000"/>
          <w:sz w:val="30"/>
          <w:shd w:val="clear" w:color="auto" w:fill="FFFFFF"/>
        </w:rPr>
        <w:t>2014</w:t>
      </w:r>
      <w:r>
        <w:rPr>
          <w:rFonts w:ascii="方正仿宋简体" w:eastAsia="方正仿宋简体" w:hAnsi="方正仿宋简体"/>
          <w:color w:val="000000"/>
          <w:sz w:val="30"/>
          <w:shd w:val="clear" w:color="auto" w:fill="FFFFFF"/>
        </w:rPr>
        <w:t>年年度报告》中存在虚假记载</w:t>
      </w:r>
    </w:p>
    <w:p w:rsidR="00441C37" w:rsidRDefault="00441C37" w:rsidP="00441C37">
      <w:pPr>
        <w:shd w:val="solid" w:color="FFFFFF" w:fill="auto"/>
        <w:autoSpaceDN w:val="0"/>
        <w:spacing w:line="360" w:lineRule="auto"/>
        <w:ind w:firstLineChars="200" w:firstLine="600"/>
        <w:rPr>
          <w:color w:val="000000"/>
          <w:sz w:val="18"/>
          <w:shd w:val="clear" w:color="auto" w:fill="FFFFFF"/>
        </w:rPr>
      </w:pPr>
      <w:r w:rsidRPr="002C06B1">
        <w:rPr>
          <w:rFonts w:asciiTheme="minorEastAsia" w:eastAsiaTheme="minorEastAsia" w:hAnsiTheme="minorEastAsia"/>
          <w:color w:val="000000"/>
          <w:sz w:val="30"/>
          <w:shd w:val="clear" w:color="auto" w:fill="FFFFFF"/>
        </w:rPr>
        <w:t>2013</w:t>
      </w:r>
      <w:r>
        <w:rPr>
          <w:rFonts w:ascii="方正仿宋简体" w:eastAsia="方正仿宋简体" w:hAnsi="方正仿宋简体"/>
          <w:color w:val="000000"/>
          <w:sz w:val="30"/>
          <w:shd w:val="clear" w:color="auto" w:fill="FFFFFF"/>
        </w:rPr>
        <w:t>年</w:t>
      </w:r>
      <w:r w:rsidRPr="002C06B1">
        <w:rPr>
          <w:rFonts w:asciiTheme="minorEastAsia" w:eastAsiaTheme="minorEastAsia" w:hAnsiTheme="minorEastAsia"/>
          <w:color w:val="000000"/>
          <w:sz w:val="30"/>
          <w:shd w:val="clear" w:color="auto" w:fill="FFFFFF"/>
        </w:rPr>
        <w:t>12</w:t>
      </w:r>
      <w:r>
        <w:rPr>
          <w:rFonts w:ascii="方正仿宋简体" w:eastAsia="方正仿宋简体" w:hAnsi="方正仿宋简体"/>
          <w:color w:val="000000"/>
          <w:sz w:val="30"/>
          <w:shd w:val="clear" w:color="auto" w:fill="FFFFFF"/>
        </w:rPr>
        <w:t>月至</w:t>
      </w:r>
      <w:r w:rsidRPr="002C06B1">
        <w:rPr>
          <w:rFonts w:asciiTheme="minorEastAsia" w:eastAsiaTheme="minorEastAsia" w:hAnsiTheme="minorEastAsia"/>
          <w:color w:val="000000"/>
          <w:sz w:val="30"/>
          <w:shd w:val="clear" w:color="auto" w:fill="FFFFFF"/>
        </w:rPr>
        <w:t>2014</w:t>
      </w:r>
      <w:r>
        <w:rPr>
          <w:rFonts w:ascii="方正仿宋简体" w:eastAsia="方正仿宋简体" w:hAnsi="方正仿宋简体"/>
          <w:color w:val="000000"/>
          <w:sz w:val="30"/>
          <w:shd w:val="clear" w:color="auto" w:fill="FFFFFF"/>
        </w:rPr>
        <w:t>年</w:t>
      </w:r>
      <w:r w:rsidRPr="002C06B1">
        <w:rPr>
          <w:rFonts w:asciiTheme="minorEastAsia" w:eastAsiaTheme="minorEastAsia" w:hAnsiTheme="minorEastAsia"/>
          <w:color w:val="000000"/>
          <w:sz w:val="30"/>
          <w:shd w:val="clear" w:color="auto" w:fill="FFFFFF"/>
        </w:rPr>
        <w:t>12</w:t>
      </w:r>
      <w:r>
        <w:rPr>
          <w:rFonts w:ascii="方正仿宋简体" w:eastAsia="方正仿宋简体" w:hAnsi="方正仿宋简体"/>
          <w:color w:val="000000"/>
          <w:sz w:val="30"/>
          <w:shd w:val="clear" w:color="auto" w:fill="FFFFFF"/>
        </w:rPr>
        <w:t>月，欣泰电气在上市后继续通过外部借款或者伪造银行单据的方式虚构应收账款的收回，在年末、半年末等会计期末冲减应收款项（大部分在下一会计期初冲回），导致其披露的相关年度和半年度报告财务数据存在虚假记载。其中，《</w:t>
      </w:r>
      <w:r w:rsidRPr="002C06B1">
        <w:rPr>
          <w:rFonts w:asciiTheme="minorEastAsia" w:eastAsiaTheme="minorEastAsia" w:hAnsiTheme="minorEastAsia"/>
          <w:color w:val="000000"/>
          <w:sz w:val="30"/>
          <w:shd w:val="clear" w:color="auto" w:fill="FFFFFF"/>
        </w:rPr>
        <w:t>2013</w:t>
      </w:r>
      <w:r>
        <w:rPr>
          <w:rFonts w:ascii="方正仿宋简体" w:eastAsia="方正仿宋简体" w:hAnsi="方正仿宋简体"/>
          <w:color w:val="000000"/>
          <w:sz w:val="30"/>
          <w:shd w:val="clear" w:color="auto" w:fill="FFFFFF"/>
        </w:rPr>
        <w:t>年年度报告》虚减应收账款</w:t>
      </w:r>
      <w:r w:rsidRPr="002C06B1">
        <w:rPr>
          <w:rFonts w:asciiTheme="minorEastAsia" w:eastAsiaTheme="minorEastAsia" w:hAnsiTheme="minorEastAsia"/>
          <w:color w:val="000000"/>
          <w:sz w:val="30"/>
          <w:shd w:val="clear" w:color="auto" w:fill="FFFFFF"/>
        </w:rPr>
        <w:t>19,940</w:t>
      </w:r>
      <w:r>
        <w:rPr>
          <w:rFonts w:ascii="方正仿宋简体" w:eastAsia="方正仿宋简体" w:hAnsi="方正仿宋简体"/>
          <w:color w:val="000000"/>
          <w:sz w:val="30"/>
          <w:shd w:val="clear" w:color="auto" w:fill="FFFFFF"/>
        </w:rPr>
        <w:t>万元，虚</w:t>
      </w:r>
      <w:proofErr w:type="gramStart"/>
      <w:r>
        <w:rPr>
          <w:rFonts w:ascii="方正仿宋简体" w:eastAsia="方正仿宋简体" w:hAnsi="方正仿宋简体"/>
          <w:color w:val="000000"/>
          <w:sz w:val="30"/>
          <w:shd w:val="clear" w:color="auto" w:fill="FFFFFF"/>
        </w:rPr>
        <w:t>减其他</w:t>
      </w:r>
      <w:proofErr w:type="gramEnd"/>
      <w:r>
        <w:rPr>
          <w:rFonts w:ascii="方正仿宋简体" w:eastAsia="方正仿宋简体" w:hAnsi="方正仿宋简体"/>
          <w:color w:val="000000"/>
          <w:sz w:val="30"/>
          <w:shd w:val="clear" w:color="auto" w:fill="FFFFFF"/>
        </w:rPr>
        <w:t>应收款</w:t>
      </w:r>
      <w:r w:rsidRPr="002C06B1">
        <w:rPr>
          <w:rFonts w:asciiTheme="minorEastAsia" w:eastAsiaTheme="minorEastAsia" w:hAnsiTheme="minorEastAsia"/>
          <w:color w:val="000000"/>
          <w:sz w:val="30"/>
          <w:shd w:val="clear" w:color="auto" w:fill="FFFFFF"/>
        </w:rPr>
        <w:t>6,224</w:t>
      </w:r>
      <w:r>
        <w:rPr>
          <w:rFonts w:ascii="方正仿宋简体" w:eastAsia="方正仿宋简体" w:hAnsi="方正仿宋简体"/>
          <w:color w:val="000000"/>
          <w:sz w:val="30"/>
          <w:shd w:val="clear" w:color="auto" w:fill="FFFFFF"/>
        </w:rPr>
        <w:t>万元，少计提坏账准备</w:t>
      </w:r>
      <w:r w:rsidRPr="002C06B1">
        <w:rPr>
          <w:rFonts w:asciiTheme="minorEastAsia" w:eastAsiaTheme="minorEastAsia" w:hAnsiTheme="minorEastAsia"/>
          <w:color w:val="000000"/>
          <w:sz w:val="30"/>
          <w:shd w:val="clear" w:color="auto" w:fill="FFFFFF"/>
        </w:rPr>
        <w:t>1,240</w:t>
      </w:r>
      <w:r>
        <w:rPr>
          <w:rFonts w:ascii="方正仿宋简体" w:eastAsia="方正仿宋简体" w:hAnsi="方正仿宋简体"/>
          <w:color w:val="000000"/>
          <w:sz w:val="30"/>
          <w:shd w:val="clear" w:color="auto" w:fill="FFFFFF"/>
        </w:rPr>
        <w:t>万元，虚增应付账款</w:t>
      </w:r>
      <w:r w:rsidRPr="002C06B1">
        <w:rPr>
          <w:rFonts w:asciiTheme="minorEastAsia" w:eastAsiaTheme="minorEastAsia" w:hAnsiTheme="minorEastAsia"/>
          <w:color w:val="000000"/>
          <w:sz w:val="30"/>
          <w:shd w:val="clear" w:color="auto" w:fill="FFFFFF"/>
        </w:rPr>
        <w:t xml:space="preserve"> 1,521</w:t>
      </w:r>
      <w:r>
        <w:rPr>
          <w:rFonts w:ascii="方正仿宋简体" w:eastAsia="方正仿宋简体" w:hAnsi="方正仿宋简体"/>
          <w:color w:val="000000"/>
          <w:sz w:val="30"/>
          <w:shd w:val="clear" w:color="auto" w:fill="FFFFFF"/>
        </w:rPr>
        <w:t>万元；虚增货币资金</w:t>
      </w:r>
      <w:r w:rsidRPr="002C06B1">
        <w:rPr>
          <w:rFonts w:asciiTheme="minorEastAsia" w:eastAsiaTheme="minorEastAsia" w:hAnsiTheme="minorEastAsia"/>
          <w:color w:val="000000"/>
          <w:sz w:val="30"/>
          <w:shd w:val="clear" w:color="auto" w:fill="FFFFFF"/>
        </w:rPr>
        <w:t>20,632</w:t>
      </w:r>
      <w:r>
        <w:rPr>
          <w:rFonts w:ascii="方正仿宋简体" w:eastAsia="方正仿宋简体" w:hAnsi="方正仿宋简体"/>
          <w:color w:val="000000"/>
          <w:sz w:val="30"/>
          <w:shd w:val="clear" w:color="auto" w:fill="FFFFFF"/>
        </w:rPr>
        <w:t>万元；虚增经营活动产生的现金流净额</w:t>
      </w:r>
      <w:r w:rsidRPr="002C06B1">
        <w:rPr>
          <w:rFonts w:asciiTheme="minorEastAsia" w:eastAsiaTheme="minorEastAsia" w:hAnsiTheme="minorEastAsia"/>
          <w:color w:val="000000"/>
          <w:sz w:val="30"/>
          <w:shd w:val="clear" w:color="auto" w:fill="FFFFFF"/>
        </w:rPr>
        <w:t>12,238</w:t>
      </w:r>
      <w:r>
        <w:rPr>
          <w:rFonts w:ascii="方正仿宋简体" w:eastAsia="方正仿宋简体" w:hAnsi="方正仿宋简体"/>
          <w:color w:val="000000"/>
          <w:sz w:val="30"/>
          <w:shd w:val="clear" w:color="auto" w:fill="FFFFFF"/>
        </w:rPr>
        <w:t>万元。</w:t>
      </w:r>
      <w:r>
        <w:rPr>
          <w:rFonts w:ascii="方正仿宋简体" w:eastAsia="方正仿宋简体" w:hAnsi="方正仿宋简体"/>
          <w:color w:val="000000"/>
          <w:sz w:val="30"/>
          <w:shd w:val="clear" w:color="auto" w:fill="FFFFFF"/>
        </w:rPr>
        <w:lastRenderedPageBreak/>
        <w:t>《</w:t>
      </w:r>
      <w:r w:rsidRPr="002C06B1">
        <w:rPr>
          <w:rFonts w:asciiTheme="minorEastAsia" w:eastAsiaTheme="minorEastAsia" w:hAnsiTheme="minorEastAsia"/>
          <w:color w:val="000000"/>
          <w:sz w:val="30"/>
          <w:shd w:val="clear" w:color="auto" w:fill="FFFFFF"/>
        </w:rPr>
        <w:t>2014</w:t>
      </w:r>
      <w:r>
        <w:rPr>
          <w:rFonts w:ascii="方正仿宋简体" w:eastAsia="方正仿宋简体" w:hAnsi="方正仿宋简体"/>
          <w:color w:val="000000"/>
          <w:sz w:val="30"/>
          <w:shd w:val="clear" w:color="auto" w:fill="FFFFFF"/>
        </w:rPr>
        <w:t>年半年度报告》虚减应收账款</w:t>
      </w:r>
      <w:r w:rsidRPr="002C06B1">
        <w:rPr>
          <w:rFonts w:asciiTheme="minorEastAsia" w:eastAsiaTheme="minorEastAsia" w:hAnsiTheme="minorEastAsia"/>
          <w:color w:val="000000"/>
          <w:sz w:val="30"/>
          <w:shd w:val="clear" w:color="auto" w:fill="FFFFFF"/>
        </w:rPr>
        <w:t xml:space="preserve">9,974 </w:t>
      </w:r>
      <w:r>
        <w:rPr>
          <w:rFonts w:ascii="方正仿宋简体" w:eastAsia="方正仿宋简体" w:hAnsi="方正仿宋简体"/>
          <w:color w:val="000000"/>
          <w:sz w:val="30"/>
          <w:shd w:val="clear" w:color="auto" w:fill="FFFFFF"/>
        </w:rPr>
        <w:t>万元，虚</w:t>
      </w:r>
      <w:proofErr w:type="gramStart"/>
      <w:r>
        <w:rPr>
          <w:rFonts w:ascii="方正仿宋简体" w:eastAsia="方正仿宋简体" w:hAnsi="方正仿宋简体"/>
          <w:color w:val="000000"/>
          <w:sz w:val="30"/>
          <w:shd w:val="clear" w:color="auto" w:fill="FFFFFF"/>
        </w:rPr>
        <w:t>减其他</w:t>
      </w:r>
      <w:proofErr w:type="gramEnd"/>
      <w:r>
        <w:rPr>
          <w:rFonts w:ascii="方正仿宋简体" w:eastAsia="方正仿宋简体" w:hAnsi="方正仿宋简体"/>
          <w:color w:val="000000"/>
          <w:sz w:val="30"/>
          <w:shd w:val="clear" w:color="auto" w:fill="FFFFFF"/>
        </w:rPr>
        <w:t>应收款</w:t>
      </w:r>
      <w:r w:rsidRPr="002C06B1">
        <w:rPr>
          <w:rFonts w:asciiTheme="minorEastAsia" w:eastAsiaTheme="minorEastAsia" w:hAnsiTheme="minorEastAsia"/>
          <w:color w:val="000000"/>
          <w:sz w:val="30"/>
          <w:shd w:val="clear" w:color="auto" w:fill="FFFFFF"/>
        </w:rPr>
        <w:t>6,994</w:t>
      </w:r>
      <w:r>
        <w:rPr>
          <w:rFonts w:ascii="方正仿宋简体" w:eastAsia="方正仿宋简体" w:hAnsi="方正仿宋简体"/>
          <w:color w:val="000000"/>
          <w:sz w:val="30"/>
          <w:shd w:val="clear" w:color="auto" w:fill="FFFFFF"/>
        </w:rPr>
        <w:t>万元；少计提坏账准备</w:t>
      </w:r>
      <w:r w:rsidRPr="002C06B1">
        <w:rPr>
          <w:rFonts w:asciiTheme="minorEastAsia" w:eastAsiaTheme="minorEastAsia" w:hAnsiTheme="minorEastAsia"/>
          <w:color w:val="000000"/>
          <w:sz w:val="30"/>
          <w:shd w:val="clear" w:color="auto" w:fill="FFFFFF"/>
        </w:rPr>
        <w:t>272</w:t>
      </w:r>
      <w:r>
        <w:rPr>
          <w:rFonts w:ascii="方正仿宋简体" w:eastAsia="方正仿宋简体" w:hAnsi="方正仿宋简体"/>
          <w:color w:val="000000"/>
          <w:sz w:val="30"/>
          <w:shd w:val="clear" w:color="auto" w:fill="FFFFFF"/>
        </w:rPr>
        <w:t>万元；虚增应付账款</w:t>
      </w:r>
      <w:r w:rsidRPr="002C06B1">
        <w:rPr>
          <w:rFonts w:asciiTheme="minorEastAsia" w:eastAsiaTheme="minorEastAsia" w:hAnsiTheme="minorEastAsia"/>
          <w:color w:val="000000"/>
          <w:sz w:val="30"/>
          <w:shd w:val="clear" w:color="auto" w:fill="FFFFFF"/>
        </w:rPr>
        <w:t>1,521</w:t>
      </w:r>
      <w:r>
        <w:rPr>
          <w:rFonts w:ascii="方正仿宋简体" w:eastAsia="方正仿宋简体" w:hAnsi="方正仿宋简体"/>
          <w:color w:val="000000"/>
          <w:sz w:val="30"/>
          <w:shd w:val="clear" w:color="auto" w:fill="FFFFFF"/>
        </w:rPr>
        <w:t>万元，虚</w:t>
      </w:r>
      <w:proofErr w:type="gramStart"/>
      <w:r>
        <w:rPr>
          <w:rFonts w:ascii="方正仿宋简体" w:eastAsia="方正仿宋简体" w:hAnsi="方正仿宋简体"/>
          <w:color w:val="000000"/>
          <w:sz w:val="30"/>
          <w:shd w:val="clear" w:color="auto" w:fill="FFFFFF"/>
        </w:rPr>
        <w:t>减其他</w:t>
      </w:r>
      <w:proofErr w:type="gramEnd"/>
      <w:r>
        <w:rPr>
          <w:rFonts w:ascii="方正仿宋简体" w:eastAsia="方正仿宋简体" w:hAnsi="方正仿宋简体"/>
          <w:color w:val="000000"/>
          <w:sz w:val="30"/>
          <w:shd w:val="clear" w:color="auto" w:fill="FFFFFF"/>
        </w:rPr>
        <w:t>应付款</w:t>
      </w:r>
      <w:r w:rsidRPr="002C06B1">
        <w:rPr>
          <w:rFonts w:asciiTheme="minorEastAsia" w:eastAsiaTheme="minorEastAsia" w:hAnsiTheme="minorEastAsia"/>
          <w:color w:val="000000"/>
          <w:sz w:val="30"/>
          <w:shd w:val="clear" w:color="auto" w:fill="FFFFFF"/>
        </w:rPr>
        <w:t>770</w:t>
      </w:r>
      <w:r>
        <w:rPr>
          <w:rFonts w:ascii="方正仿宋简体" w:eastAsia="方正仿宋简体" w:hAnsi="方正仿宋简体"/>
          <w:color w:val="000000"/>
          <w:sz w:val="30"/>
          <w:shd w:val="clear" w:color="auto" w:fill="FFFFFF"/>
        </w:rPr>
        <w:t>万元；虚增货币资金</w:t>
      </w:r>
      <w:r w:rsidRPr="002C06B1">
        <w:rPr>
          <w:rFonts w:asciiTheme="minorEastAsia" w:eastAsiaTheme="minorEastAsia" w:hAnsiTheme="minorEastAsia"/>
          <w:color w:val="000000"/>
          <w:sz w:val="30"/>
          <w:shd w:val="clear" w:color="auto" w:fill="FFFFFF"/>
        </w:rPr>
        <w:t>14,767</w:t>
      </w:r>
      <w:r>
        <w:rPr>
          <w:rFonts w:ascii="方正仿宋简体" w:eastAsia="方正仿宋简体" w:hAnsi="方正仿宋简体"/>
          <w:color w:val="000000"/>
          <w:sz w:val="30"/>
          <w:shd w:val="clear" w:color="auto" w:fill="FFFFFF"/>
        </w:rPr>
        <w:t>万元；虚</w:t>
      </w:r>
      <w:proofErr w:type="gramStart"/>
      <w:r>
        <w:rPr>
          <w:rFonts w:ascii="方正仿宋简体" w:eastAsia="方正仿宋简体" w:hAnsi="方正仿宋简体"/>
          <w:color w:val="000000"/>
          <w:sz w:val="30"/>
          <w:shd w:val="clear" w:color="auto" w:fill="FFFFFF"/>
        </w:rPr>
        <w:t>减经营</w:t>
      </w:r>
      <w:proofErr w:type="gramEnd"/>
      <w:r>
        <w:rPr>
          <w:rFonts w:ascii="方正仿宋简体" w:eastAsia="方正仿宋简体" w:hAnsi="方正仿宋简体"/>
          <w:color w:val="000000"/>
          <w:sz w:val="30"/>
          <w:shd w:val="clear" w:color="auto" w:fill="FFFFFF"/>
        </w:rPr>
        <w:t>活动产生的现金流净额</w:t>
      </w:r>
      <w:r w:rsidRPr="002C06B1">
        <w:rPr>
          <w:rFonts w:asciiTheme="minorEastAsia" w:eastAsiaTheme="minorEastAsia" w:hAnsiTheme="minorEastAsia"/>
          <w:color w:val="000000"/>
          <w:sz w:val="30"/>
          <w:shd w:val="clear" w:color="auto" w:fill="FFFFFF"/>
        </w:rPr>
        <w:t>9,965</w:t>
      </w:r>
      <w:r>
        <w:rPr>
          <w:rFonts w:ascii="方正仿宋简体" w:eastAsia="方正仿宋简体" w:hAnsi="方正仿宋简体"/>
          <w:color w:val="000000"/>
          <w:sz w:val="30"/>
          <w:shd w:val="clear" w:color="auto" w:fill="FFFFFF"/>
        </w:rPr>
        <w:t>万元。《</w:t>
      </w:r>
      <w:r w:rsidRPr="002C06B1">
        <w:rPr>
          <w:rFonts w:asciiTheme="minorEastAsia" w:eastAsiaTheme="minorEastAsia" w:hAnsiTheme="minorEastAsia"/>
          <w:color w:val="000000"/>
          <w:sz w:val="30"/>
          <w:shd w:val="clear" w:color="auto" w:fill="FFFFFF"/>
        </w:rPr>
        <w:t>2014</w:t>
      </w:r>
      <w:r>
        <w:rPr>
          <w:rFonts w:ascii="方正仿宋简体" w:eastAsia="方正仿宋简体" w:hAnsi="方正仿宋简体"/>
          <w:color w:val="000000"/>
          <w:sz w:val="30"/>
          <w:shd w:val="clear" w:color="auto" w:fill="FFFFFF"/>
        </w:rPr>
        <w:t>年年度报告》虚减应收账款</w:t>
      </w:r>
      <w:r w:rsidRPr="002C06B1">
        <w:rPr>
          <w:rFonts w:asciiTheme="minorEastAsia" w:eastAsiaTheme="minorEastAsia" w:hAnsiTheme="minorEastAsia"/>
          <w:color w:val="000000"/>
          <w:sz w:val="30"/>
          <w:shd w:val="clear" w:color="auto" w:fill="FFFFFF"/>
        </w:rPr>
        <w:t>7,262</w:t>
      </w:r>
      <w:r>
        <w:rPr>
          <w:rFonts w:ascii="方正仿宋简体" w:eastAsia="方正仿宋简体" w:hAnsi="方正仿宋简体"/>
          <w:color w:val="000000"/>
          <w:sz w:val="30"/>
          <w:shd w:val="clear" w:color="auto" w:fill="FFFFFF"/>
        </w:rPr>
        <w:t>万元，虚</w:t>
      </w:r>
      <w:proofErr w:type="gramStart"/>
      <w:r>
        <w:rPr>
          <w:rFonts w:ascii="方正仿宋简体" w:eastAsia="方正仿宋简体" w:hAnsi="方正仿宋简体"/>
          <w:color w:val="000000"/>
          <w:sz w:val="30"/>
          <w:shd w:val="clear" w:color="auto" w:fill="FFFFFF"/>
        </w:rPr>
        <w:t>减其他</w:t>
      </w:r>
      <w:proofErr w:type="gramEnd"/>
      <w:r>
        <w:rPr>
          <w:rFonts w:ascii="方正仿宋简体" w:eastAsia="方正仿宋简体" w:hAnsi="方正仿宋简体"/>
          <w:color w:val="000000"/>
          <w:sz w:val="30"/>
          <w:shd w:val="clear" w:color="auto" w:fill="FFFFFF"/>
        </w:rPr>
        <w:t>应收款</w:t>
      </w:r>
      <w:r>
        <w:rPr>
          <w:color w:val="000000"/>
          <w:sz w:val="18"/>
          <w:shd w:val="clear" w:color="auto" w:fill="FFFFFF"/>
        </w:rPr>
        <w:t xml:space="preserve"> </w:t>
      </w:r>
      <w:r w:rsidRPr="002C06B1">
        <w:rPr>
          <w:rFonts w:asciiTheme="minorEastAsia" w:eastAsiaTheme="minorEastAsia" w:hAnsiTheme="minorEastAsia"/>
          <w:color w:val="000000"/>
          <w:sz w:val="30"/>
          <w:shd w:val="clear" w:color="auto" w:fill="FFFFFF"/>
        </w:rPr>
        <w:t>7,478</w:t>
      </w:r>
      <w:r>
        <w:rPr>
          <w:rFonts w:ascii="方正仿宋简体" w:eastAsia="方正仿宋简体" w:hAnsi="方正仿宋简体"/>
          <w:color w:val="000000"/>
          <w:sz w:val="30"/>
          <w:shd w:val="clear" w:color="auto" w:fill="FFFFFF"/>
        </w:rPr>
        <w:t>万元，少计提坏账准备</w:t>
      </w:r>
      <w:r w:rsidRPr="002C06B1">
        <w:rPr>
          <w:rFonts w:asciiTheme="minorEastAsia" w:eastAsiaTheme="minorEastAsia" w:hAnsiTheme="minorEastAsia"/>
          <w:color w:val="000000"/>
          <w:sz w:val="30"/>
          <w:shd w:val="clear" w:color="auto" w:fill="FFFFFF"/>
        </w:rPr>
        <w:t>363</w:t>
      </w:r>
      <w:r>
        <w:rPr>
          <w:rFonts w:ascii="方正仿宋简体" w:eastAsia="方正仿宋简体" w:hAnsi="方正仿宋简体"/>
          <w:color w:val="000000"/>
          <w:sz w:val="30"/>
          <w:shd w:val="clear" w:color="auto" w:fill="FFFFFF"/>
        </w:rPr>
        <w:t>万元，虚</w:t>
      </w:r>
      <w:proofErr w:type="gramStart"/>
      <w:r>
        <w:rPr>
          <w:rFonts w:ascii="方正仿宋简体" w:eastAsia="方正仿宋简体" w:hAnsi="方正仿宋简体"/>
          <w:color w:val="000000"/>
          <w:sz w:val="30"/>
          <w:shd w:val="clear" w:color="auto" w:fill="FFFFFF"/>
        </w:rPr>
        <w:t>减经营</w:t>
      </w:r>
      <w:proofErr w:type="gramEnd"/>
      <w:r>
        <w:rPr>
          <w:rFonts w:ascii="方正仿宋简体" w:eastAsia="方正仿宋简体" w:hAnsi="方正仿宋简体"/>
          <w:color w:val="000000"/>
          <w:sz w:val="30"/>
          <w:shd w:val="clear" w:color="auto" w:fill="FFFFFF"/>
        </w:rPr>
        <w:t>活动产生的现金流净额</w:t>
      </w:r>
      <w:r>
        <w:rPr>
          <w:color w:val="000000"/>
          <w:sz w:val="18"/>
          <w:shd w:val="clear" w:color="auto" w:fill="FFFFFF"/>
        </w:rPr>
        <w:t xml:space="preserve"> </w:t>
      </w:r>
      <w:r w:rsidRPr="002C06B1">
        <w:rPr>
          <w:rFonts w:asciiTheme="minorEastAsia" w:eastAsiaTheme="minorEastAsia" w:hAnsiTheme="minorEastAsia"/>
          <w:color w:val="000000"/>
          <w:sz w:val="30"/>
          <w:shd w:val="clear" w:color="auto" w:fill="FFFFFF"/>
        </w:rPr>
        <w:t>12, 944</w:t>
      </w:r>
      <w:r>
        <w:rPr>
          <w:rFonts w:ascii="方正仿宋简体" w:eastAsia="方正仿宋简体" w:hAnsi="方正仿宋简体"/>
          <w:color w:val="000000"/>
          <w:sz w:val="30"/>
          <w:shd w:val="clear" w:color="auto" w:fill="FFFFFF"/>
        </w:rPr>
        <w:t>万元。</w:t>
      </w:r>
    </w:p>
    <w:p w:rsidR="00441C37" w:rsidRDefault="00441C37" w:rsidP="00441C37">
      <w:pPr>
        <w:shd w:val="solid" w:color="FFFFFF" w:fill="auto"/>
        <w:autoSpaceDN w:val="0"/>
        <w:spacing w:line="360" w:lineRule="auto"/>
        <w:ind w:firstLineChars="200" w:firstLine="600"/>
        <w:rPr>
          <w:color w:val="000000"/>
          <w:sz w:val="18"/>
          <w:shd w:val="clear" w:color="auto" w:fill="FFFFFF"/>
        </w:rPr>
      </w:pPr>
      <w:r>
        <w:rPr>
          <w:rFonts w:ascii="Times New Roman"/>
          <w:color w:val="000000"/>
          <w:sz w:val="30"/>
          <w:shd w:val="clear" w:color="auto" w:fill="FFFFFF"/>
        </w:rPr>
        <w:t>2</w:t>
      </w:r>
      <w:r w:rsidR="002661FC">
        <w:rPr>
          <w:rFonts w:ascii="方正仿宋简体" w:eastAsia="方正仿宋简体" w:hAnsi="方正仿宋简体" w:hint="eastAsia"/>
          <w:color w:val="000000"/>
          <w:sz w:val="30"/>
          <w:shd w:val="clear" w:color="auto" w:fill="FFFFFF"/>
        </w:rPr>
        <w:t>．</w:t>
      </w:r>
      <w:r>
        <w:rPr>
          <w:rFonts w:ascii="方正仿宋简体" w:eastAsia="方正仿宋简体" w:hAnsi="方正仿宋简体"/>
          <w:color w:val="000000"/>
          <w:sz w:val="30"/>
          <w:shd w:val="clear" w:color="auto" w:fill="FFFFFF"/>
        </w:rPr>
        <w:t>《</w:t>
      </w:r>
      <w:r w:rsidRPr="002C06B1">
        <w:rPr>
          <w:rFonts w:asciiTheme="minorEastAsia" w:eastAsiaTheme="minorEastAsia" w:hAnsiTheme="minorEastAsia"/>
          <w:color w:val="000000"/>
          <w:sz w:val="30"/>
          <w:shd w:val="clear" w:color="auto" w:fill="FFFFFF"/>
        </w:rPr>
        <w:t>2014</w:t>
      </w:r>
      <w:r>
        <w:rPr>
          <w:rFonts w:ascii="方正仿宋简体" w:eastAsia="方正仿宋简体" w:hAnsi="方正仿宋简体"/>
          <w:color w:val="000000"/>
          <w:sz w:val="30"/>
          <w:shd w:val="clear" w:color="auto" w:fill="FFFFFF"/>
        </w:rPr>
        <w:t>年年度报告》中存在重大遗漏</w:t>
      </w:r>
    </w:p>
    <w:p w:rsidR="00441C37" w:rsidRDefault="00441C37" w:rsidP="00441C37">
      <w:pPr>
        <w:shd w:val="solid" w:color="FFFFFF" w:fill="auto"/>
        <w:autoSpaceDN w:val="0"/>
        <w:spacing w:line="360" w:lineRule="auto"/>
        <w:ind w:firstLineChars="200" w:firstLine="600"/>
        <w:rPr>
          <w:color w:val="000000"/>
          <w:sz w:val="18"/>
          <w:shd w:val="clear" w:color="auto" w:fill="FFFFFF"/>
        </w:rPr>
      </w:pPr>
      <w:r>
        <w:rPr>
          <w:rFonts w:ascii="方正仿宋简体" w:eastAsia="方正仿宋简体" w:hAnsi="方正仿宋简体"/>
          <w:color w:val="000000"/>
          <w:sz w:val="30"/>
          <w:shd w:val="clear" w:color="auto" w:fill="FFFFFF"/>
        </w:rPr>
        <w:t>欣泰电气实际控制人温德乙以员工名义从公司借款供其个人使用，截至</w:t>
      </w:r>
      <w:r>
        <w:rPr>
          <w:color w:val="000000"/>
          <w:sz w:val="18"/>
          <w:shd w:val="clear" w:color="auto" w:fill="FFFFFF"/>
        </w:rPr>
        <w:t xml:space="preserve"> </w:t>
      </w:r>
      <w:r w:rsidRPr="002C06B1">
        <w:rPr>
          <w:rFonts w:asciiTheme="minorEastAsia" w:eastAsiaTheme="minorEastAsia" w:hAnsiTheme="minorEastAsia"/>
          <w:color w:val="000000"/>
          <w:sz w:val="30"/>
          <w:shd w:val="clear" w:color="auto" w:fill="FFFFFF"/>
        </w:rPr>
        <w:t>2014</w:t>
      </w:r>
      <w:r>
        <w:rPr>
          <w:rFonts w:ascii="方正仿宋简体" w:eastAsia="方正仿宋简体" w:hAnsi="方正仿宋简体"/>
          <w:color w:val="000000"/>
          <w:sz w:val="30"/>
          <w:shd w:val="clear" w:color="auto" w:fill="FFFFFF"/>
        </w:rPr>
        <w:t>年</w:t>
      </w:r>
      <w:r w:rsidRPr="002C06B1">
        <w:rPr>
          <w:rFonts w:asciiTheme="minorEastAsia" w:eastAsiaTheme="minorEastAsia" w:hAnsiTheme="minorEastAsia"/>
          <w:color w:val="000000"/>
          <w:sz w:val="30"/>
          <w:shd w:val="clear" w:color="auto" w:fill="FFFFFF"/>
        </w:rPr>
        <w:t>12</w:t>
      </w:r>
      <w:r>
        <w:rPr>
          <w:rFonts w:ascii="方正仿宋简体" w:eastAsia="方正仿宋简体" w:hAnsi="方正仿宋简体"/>
          <w:color w:val="000000"/>
          <w:sz w:val="30"/>
          <w:shd w:val="clear" w:color="auto" w:fill="FFFFFF"/>
        </w:rPr>
        <w:t>月</w:t>
      </w:r>
      <w:r w:rsidRPr="002C06B1">
        <w:rPr>
          <w:rFonts w:asciiTheme="minorEastAsia" w:eastAsiaTheme="minorEastAsia" w:hAnsiTheme="minorEastAsia"/>
          <w:color w:val="000000"/>
          <w:sz w:val="30"/>
          <w:shd w:val="clear" w:color="auto" w:fill="FFFFFF"/>
        </w:rPr>
        <w:t>31</w:t>
      </w:r>
      <w:r>
        <w:rPr>
          <w:rFonts w:ascii="方正仿宋简体" w:eastAsia="方正仿宋简体" w:hAnsi="方正仿宋简体"/>
          <w:color w:val="000000"/>
          <w:sz w:val="30"/>
          <w:shd w:val="clear" w:color="auto" w:fill="FFFFFF"/>
        </w:rPr>
        <w:t>日，占用欣泰电气</w:t>
      </w:r>
      <w:r w:rsidRPr="009F0B32">
        <w:rPr>
          <w:rFonts w:asciiTheme="minorEastAsia" w:eastAsiaTheme="minorEastAsia" w:hAnsiTheme="minorEastAsia"/>
          <w:color w:val="000000"/>
          <w:sz w:val="30"/>
          <w:shd w:val="clear" w:color="auto" w:fill="FFFFFF"/>
        </w:rPr>
        <w:t>6,388</w:t>
      </w:r>
      <w:r>
        <w:rPr>
          <w:rFonts w:ascii="方正仿宋简体" w:eastAsia="方正仿宋简体" w:hAnsi="方正仿宋简体"/>
          <w:color w:val="000000"/>
          <w:sz w:val="30"/>
          <w:shd w:val="clear" w:color="auto" w:fill="FFFFFF"/>
        </w:rPr>
        <w:t>万元。欣泰电气在《</w:t>
      </w:r>
      <w:r w:rsidRPr="009F0B32">
        <w:rPr>
          <w:rFonts w:asciiTheme="minorEastAsia" w:eastAsiaTheme="minorEastAsia" w:hAnsiTheme="minorEastAsia"/>
          <w:color w:val="000000"/>
          <w:sz w:val="30"/>
          <w:shd w:val="clear" w:color="auto" w:fill="FFFFFF"/>
        </w:rPr>
        <w:t>2014</w:t>
      </w:r>
      <w:r>
        <w:rPr>
          <w:rFonts w:ascii="方正仿宋简体" w:eastAsia="方正仿宋简体" w:hAnsi="方正仿宋简体"/>
          <w:color w:val="000000"/>
          <w:sz w:val="30"/>
          <w:shd w:val="clear" w:color="auto" w:fill="FFFFFF"/>
        </w:rPr>
        <w:t>年年度报告》中未披露该关联交易事项，导致《</w:t>
      </w:r>
      <w:r w:rsidRPr="009F0B32">
        <w:rPr>
          <w:rFonts w:asciiTheme="minorEastAsia" w:eastAsiaTheme="minorEastAsia" w:hAnsiTheme="minorEastAsia"/>
          <w:color w:val="000000"/>
          <w:sz w:val="30"/>
          <w:shd w:val="clear" w:color="auto" w:fill="FFFFFF"/>
        </w:rPr>
        <w:t>2014</w:t>
      </w:r>
      <w:r>
        <w:rPr>
          <w:rFonts w:ascii="方正仿宋简体" w:eastAsia="方正仿宋简体" w:hAnsi="方正仿宋简体"/>
          <w:color w:val="000000"/>
          <w:sz w:val="30"/>
          <w:shd w:val="clear" w:color="auto" w:fill="FFFFFF"/>
        </w:rPr>
        <w:t>年年度报告》存在重大遗漏。</w:t>
      </w:r>
    </w:p>
    <w:p w:rsidR="00441C37" w:rsidRDefault="00441C37" w:rsidP="00441C37">
      <w:pPr>
        <w:shd w:val="solid" w:color="FFFFFF" w:fill="auto"/>
        <w:autoSpaceDN w:val="0"/>
        <w:spacing w:line="360" w:lineRule="auto"/>
        <w:ind w:firstLineChars="200" w:firstLine="600"/>
        <w:rPr>
          <w:color w:val="000000"/>
          <w:sz w:val="18"/>
          <w:shd w:val="clear" w:color="auto" w:fill="FFFFFF"/>
        </w:rPr>
      </w:pPr>
      <w:r>
        <w:rPr>
          <w:rFonts w:ascii="方正仿宋简体" w:eastAsia="方正仿宋简体" w:hAnsi="方正仿宋简体"/>
          <w:color w:val="000000"/>
          <w:sz w:val="30"/>
          <w:shd w:val="clear" w:color="auto" w:fill="FFFFFF"/>
        </w:rPr>
        <w:t>根据当事人违法行为的事实、性质、情节与社会危害程度，中国证监会决定：（一）对欣泰电气责令改正，给予警告，并处以</w:t>
      </w:r>
      <w:r w:rsidRPr="009F0B32">
        <w:rPr>
          <w:rFonts w:asciiTheme="minorEastAsia" w:eastAsiaTheme="minorEastAsia" w:hAnsiTheme="minorEastAsia"/>
          <w:color w:val="000000"/>
          <w:sz w:val="30"/>
          <w:shd w:val="clear" w:color="auto" w:fill="FFFFFF"/>
        </w:rPr>
        <w:t>832</w:t>
      </w:r>
      <w:r>
        <w:rPr>
          <w:rFonts w:ascii="Times New Roman"/>
          <w:color w:val="000000"/>
          <w:sz w:val="30"/>
          <w:shd w:val="clear" w:color="auto" w:fill="FFFFFF"/>
        </w:rPr>
        <w:t xml:space="preserve"> </w:t>
      </w:r>
      <w:r>
        <w:rPr>
          <w:rFonts w:ascii="方正仿宋简体" w:eastAsia="方正仿宋简体" w:hAnsi="方正仿宋简体"/>
          <w:color w:val="000000"/>
          <w:sz w:val="30"/>
          <w:shd w:val="clear" w:color="auto" w:fill="FFFFFF"/>
        </w:rPr>
        <w:t>万元的罚款；（二）对温德</w:t>
      </w:r>
      <w:proofErr w:type="gramStart"/>
      <w:r>
        <w:rPr>
          <w:rFonts w:ascii="方正仿宋简体" w:eastAsia="方正仿宋简体" w:hAnsi="方正仿宋简体"/>
          <w:color w:val="000000"/>
          <w:sz w:val="30"/>
          <w:shd w:val="clear" w:color="auto" w:fill="FFFFFF"/>
        </w:rPr>
        <w:t>乙给予</w:t>
      </w:r>
      <w:proofErr w:type="gramEnd"/>
      <w:r>
        <w:rPr>
          <w:rFonts w:ascii="方正仿宋简体" w:eastAsia="方正仿宋简体" w:hAnsi="方正仿宋简体"/>
          <w:color w:val="000000"/>
          <w:sz w:val="30"/>
          <w:shd w:val="clear" w:color="auto" w:fill="FFFFFF"/>
        </w:rPr>
        <w:t>警告，并处以</w:t>
      </w:r>
      <w:r w:rsidRPr="009F0B32">
        <w:rPr>
          <w:rFonts w:asciiTheme="minorEastAsia" w:eastAsiaTheme="minorEastAsia" w:hAnsiTheme="minorEastAsia"/>
          <w:color w:val="000000"/>
          <w:sz w:val="30"/>
          <w:shd w:val="clear" w:color="auto" w:fill="FFFFFF"/>
        </w:rPr>
        <w:t>892</w:t>
      </w:r>
      <w:r>
        <w:rPr>
          <w:rFonts w:ascii="方正仿宋简体" w:eastAsia="方正仿宋简体" w:hAnsi="方正仿宋简体"/>
          <w:color w:val="000000"/>
          <w:sz w:val="30"/>
          <w:shd w:val="clear" w:color="auto" w:fill="FFFFFF"/>
        </w:rPr>
        <w:t>万元罚款；（三）对刘明胜给予警告，并处以</w:t>
      </w:r>
      <w:r w:rsidRPr="009F0B32">
        <w:rPr>
          <w:rFonts w:asciiTheme="minorEastAsia" w:eastAsiaTheme="minorEastAsia" w:hAnsiTheme="minorEastAsia"/>
          <w:color w:val="000000"/>
          <w:sz w:val="30"/>
          <w:shd w:val="clear" w:color="auto" w:fill="FFFFFF"/>
        </w:rPr>
        <w:t>60</w:t>
      </w:r>
      <w:r>
        <w:rPr>
          <w:rFonts w:ascii="方正仿宋简体" w:eastAsia="方正仿宋简体" w:hAnsi="方正仿宋简体"/>
          <w:color w:val="000000"/>
          <w:sz w:val="30"/>
          <w:shd w:val="clear" w:color="auto" w:fill="FFFFFF"/>
        </w:rPr>
        <w:t>万元罚款；（四）</w:t>
      </w:r>
      <w:proofErr w:type="gramStart"/>
      <w:r>
        <w:rPr>
          <w:rFonts w:ascii="方正仿宋简体" w:eastAsia="方正仿宋简体" w:hAnsi="方正仿宋简体"/>
          <w:color w:val="000000"/>
          <w:sz w:val="30"/>
          <w:shd w:val="clear" w:color="auto" w:fill="FFFFFF"/>
        </w:rPr>
        <w:t>对于晓</w:t>
      </w:r>
      <w:proofErr w:type="gramEnd"/>
      <w:r>
        <w:rPr>
          <w:rFonts w:ascii="方正仿宋简体" w:eastAsia="方正仿宋简体" w:hAnsi="方正仿宋简体"/>
          <w:color w:val="000000"/>
          <w:sz w:val="30"/>
          <w:shd w:val="clear" w:color="auto" w:fill="FFFFFF"/>
        </w:rPr>
        <w:t>洋、王永珩给予警告，并分别处以</w:t>
      </w:r>
      <w:r w:rsidRPr="009F0B32">
        <w:rPr>
          <w:rFonts w:asciiTheme="minorEastAsia" w:eastAsiaTheme="minorEastAsia" w:hAnsiTheme="minorEastAsia"/>
          <w:color w:val="000000"/>
          <w:sz w:val="30"/>
          <w:shd w:val="clear" w:color="auto" w:fill="FFFFFF"/>
        </w:rPr>
        <w:t>20</w:t>
      </w:r>
      <w:r>
        <w:rPr>
          <w:rFonts w:ascii="方正仿宋简体" w:eastAsia="方正仿宋简体" w:hAnsi="方正仿宋简体"/>
          <w:color w:val="000000"/>
          <w:sz w:val="30"/>
          <w:shd w:val="clear" w:color="auto" w:fill="FFFFFF"/>
        </w:rPr>
        <w:t>万元罚款；（五）对孙文东、蔡虹、陈柏超、宋丽萍、陈玉</w:t>
      </w:r>
      <w:r>
        <w:rPr>
          <w:rFonts w:ascii="宋体" w:hAnsi="宋体"/>
          <w:color w:val="000000"/>
          <w:sz w:val="30"/>
          <w:shd w:val="clear" w:color="auto" w:fill="FFFFFF"/>
        </w:rPr>
        <w:t>翀</w:t>
      </w:r>
      <w:r>
        <w:rPr>
          <w:rFonts w:ascii="方正仿宋简体" w:eastAsia="方正仿宋简体" w:hAnsi="方正仿宋简体"/>
          <w:color w:val="000000"/>
          <w:sz w:val="30"/>
          <w:shd w:val="clear" w:color="auto" w:fill="FFFFFF"/>
        </w:rPr>
        <w:t>给予警告，并分别处以</w:t>
      </w:r>
      <w:r>
        <w:rPr>
          <w:color w:val="000000"/>
          <w:sz w:val="18"/>
          <w:shd w:val="clear" w:color="auto" w:fill="FFFFFF"/>
        </w:rPr>
        <w:t xml:space="preserve"> </w:t>
      </w:r>
      <w:r w:rsidRPr="009F0B32">
        <w:rPr>
          <w:rFonts w:asciiTheme="minorEastAsia" w:eastAsiaTheme="minorEastAsia" w:hAnsiTheme="minorEastAsia"/>
          <w:color w:val="000000"/>
          <w:sz w:val="30"/>
          <w:shd w:val="clear" w:color="auto" w:fill="FFFFFF"/>
        </w:rPr>
        <w:t>8</w:t>
      </w:r>
      <w:r>
        <w:rPr>
          <w:rFonts w:ascii="方正仿宋简体" w:eastAsia="方正仿宋简体" w:hAnsi="方正仿宋简体"/>
          <w:color w:val="000000"/>
          <w:sz w:val="30"/>
          <w:shd w:val="clear" w:color="auto" w:fill="FFFFFF"/>
        </w:rPr>
        <w:t>万元罚款；（六）对蒋光福、赵春年、范永喜、韩冬、孙洪贵给予警告，并分别处以</w:t>
      </w:r>
      <w:r w:rsidRPr="009F0B32">
        <w:rPr>
          <w:rFonts w:asciiTheme="minorEastAsia" w:eastAsiaTheme="minorEastAsia" w:hAnsiTheme="minorEastAsia"/>
          <w:color w:val="000000"/>
          <w:sz w:val="30"/>
          <w:shd w:val="clear" w:color="auto" w:fill="FFFFFF"/>
        </w:rPr>
        <w:t>6</w:t>
      </w:r>
      <w:r>
        <w:rPr>
          <w:rFonts w:ascii="方正仿宋简体" w:eastAsia="方正仿宋简体" w:hAnsi="方正仿宋简体"/>
          <w:color w:val="000000"/>
          <w:sz w:val="30"/>
          <w:shd w:val="clear" w:color="auto" w:fill="FFFFFF"/>
        </w:rPr>
        <w:t>万元罚款；（七）对王建华、胡晓勇分别处以</w:t>
      </w:r>
      <w:r w:rsidRPr="009F0B32">
        <w:rPr>
          <w:rFonts w:asciiTheme="minorEastAsia" w:eastAsiaTheme="minorEastAsia" w:hAnsiTheme="minorEastAsia"/>
          <w:color w:val="000000"/>
          <w:sz w:val="30"/>
          <w:shd w:val="clear" w:color="auto" w:fill="FFFFFF"/>
        </w:rPr>
        <w:t>5</w:t>
      </w:r>
      <w:r>
        <w:rPr>
          <w:rFonts w:ascii="方正仿宋简体" w:eastAsia="方正仿宋简体" w:hAnsi="方正仿宋简体"/>
          <w:color w:val="000000"/>
          <w:sz w:val="30"/>
          <w:shd w:val="clear" w:color="auto" w:fill="FFFFFF"/>
        </w:rPr>
        <w:t>万元罚款；（八）对杜晓</w:t>
      </w:r>
      <w:proofErr w:type="gramStart"/>
      <w:r>
        <w:rPr>
          <w:rFonts w:ascii="方正仿宋简体" w:eastAsia="方正仿宋简体" w:hAnsi="方正仿宋简体"/>
          <w:color w:val="000000"/>
          <w:sz w:val="30"/>
          <w:shd w:val="clear" w:color="auto" w:fill="FFFFFF"/>
        </w:rPr>
        <w:t>宁给予</w:t>
      </w:r>
      <w:proofErr w:type="gramEnd"/>
      <w:r>
        <w:rPr>
          <w:rFonts w:ascii="方正仿宋简体" w:eastAsia="方正仿宋简体" w:hAnsi="方正仿宋简体"/>
          <w:color w:val="000000"/>
          <w:sz w:val="30"/>
          <w:shd w:val="clear" w:color="auto" w:fill="FFFFFF"/>
        </w:rPr>
        <w:t>警告，并处以</w:t>
      </w:r>
      <w:r w:rsidRPr="009F0B32">
        <w:rPr>
          <w:rFonts w:asciiTheme="minorEastAsia" w:eastAsiaTheme="minorEastAsia" w:hAnsiTheme="minorEastAsia"/>
          <w:color w:val="000000"/>
          <w:sz w:val="30"/>
          <w:shd w:val="clear" w:color="auto" w:fill="FFFFFF"/>
        </w:rPr>
        <w:t>3</w:t>
      </w:r>
      <w:r>
        <w:rPr>
          <w:rFonts w:ascii="方正仿宋简体" w:eastAsia="方正仿宋简体" w:hAnsi="方正仿宋简体"/>
          <w:color w:val="000000"/>
          <w:sz w:val="30"/>
          <w:shd w:val="clear" w:color="auto" w:fill="FFFFFF"/>
        </w:rPr>
        <w:t>万元罚款；</w:t>
      </w:r>
    </w:p>
    <w:p w:rsidR="00441C37" w:rsidRDefault="00441C37" w:rsidP="00441C37">
      <w:pPr>
        <w:shd w:val="solid" w:color="FFFFFF" w:fill="auto"/>
        <w:autoSpaceDN w:val="0"/>
        <w:spacing w:line="360" w:lineRule="auto"/>
        <w:ind w:firstLineChars="200" w:firstLine="600"/>
        <w:rPr>
          <w:color w:val="000000"/>
          <w:sz w:val="18"/>
          <w:shd w:val="clear" w:color="auto" w:fill="FFFFFF"/>
        </w:rPr>
      </w:pPr>
      <w:r w:rsidRPr="009F0B32">
        <w:rPr>
          <w:rFonts w:asciiTheme="minorEastAsia" w:eastAsiaTheme="minorEastAsia" w:hAnsiTheme="minorEastAsia"/>
          <w:color w:val="000000"/>
          <w:sz w:val="30"/>
          <w:shd w:val="clear" w:color="auto" w:fill="FFFFFF"/>
        </w:rPr>
        <w:lastRenderedPageBreak/>
        <w:t>2016</w:t>
      </w:r>
      <w:r>
        <w:rPr>
          <w:rFonts w:ascii="方正仿宋简体" w:eastAsia="方正仿宋简体" w:hAnsi="方正仿宋简体"/>
          <w:color w:val="000000"/>
          <w:sz w:val="30"/>
          <w:shd w:val="clear" w:color="auto" w:fill="FFFFFF"/>
        </w:rPr>
        <w:t>年</w:t>
      </w:r>
      <w:r w:rsidRPr="009F0B32">
        <w:rPr>
          <w:rFonts w:asciiTheme="minorEastAsia" w:eastAsiaTheme="minorEastAsia" w:hAnsiTheme="minorEastAsia"/>
          <w:color w:val="000000"/>
          <w:sz w:val="30"/>
          <w:shd w:val="clear" w:color="auto" w:fill="FFFFFF"/>
        </w:rPr>
        <w:t>7</w:t>
      </w:r>
      <w:r>
        <w:rPr>
          <w:rFonts w:ascii="方正仿宋简体" w:eastAsia="方正仿宋简体" w:hAnsi="方正仿宋简体"/>
          <w:color w:val="000000"/>
          <w:sz w:val="30"/>
          <w:shd w:val="clear" w:color="auto" w:fill="FFFFFF"/>
        </w:rPr>
        <w:t>月</w:t>
      </w:r>
      <w:r w:rsidRPr="009F0B32">
        <w:rPr>
          <w:rFonts w:asciiTheme="minorEastAsia" w:eastAsiaTheme="minorEastAsia" w:hAnsiTheme="minorEastAsia"/>
          <w:color w:val="000000"/>
          <w:sz w:val="30"/>
          <w:shd w:val="clear" w:color="auto" w:fill="FFFFFF"/>
        </w:rPr>
        <w:t>9</w:t>
      </w:r>
      <w:r>
        <w:rPr>
          <w:rFonts w:ascii="方正仿宋简体" w:eastAsia="方正仿宋简体" w:hAnsi="方正仿宋简体"/>
          <w:color w:val="000000"/>
          <w:sz w:val="30"/>
          <w:shd w:val="clear" w:color="auto" w:fill="FFFFFF"/>
        </w:rPr>
        <w:t>日，兴业证券股份有限公司（以下简称</w:t>
      </w:r>
      <w:r w:rsidR="008C04C5">
        <w:rPr>
          <w:rFonts w:ascii="Times New Roman" w:hint="eastAsia"/>
          <w:color w:val="000000"/>
          <w:sz w:val="30"/>
          <w:shd w:val="clear" w:color="auto" w:fill="FFFFFF"/>
        </w:rPr>
        <w:t>“</w:t>
      </w:r>
      <w:r>
        <w:rPr>
          <w:rFonts w:ascii="方正仿宋简体" w:eastAsia="方正仿宋简体" w:hAnsi="方正仿宋简体"/>
          <w:color w:val="000000"/>
          <w:sz w:val="30"/>
          <w:shd w:val="clear" w:color="auto" w:fill="FFFFFF"/>
        </w:rPr>
        <w:t>兴业证券</w:t>
      </w:r>
      <w:r w:rsidR="008C04C5">
        <w:rPr>
          <w:rFonts w:ascii="Times New Roman" w:hint="eastAsia"/>
          <w:color w:val="000000"/>
          <w:sz w:val="30"/>
          <w:shd w:val="clear" w:color="auto" w:fill="FFFFFF"/>
        </w:rPr>
        <w:t>”</w:t>
      </w:r>
      <w:r>
        <w:rPr>
          <w:rFonts w:ascii="方正仿宋简体" w:eastAsia="方正仿宋简体" w:hAnsi="方正仿宋简体"/>
          <w:color w:val="000000"/>
          <w:sz w:val="30"/>
          <w:shd w:val="clear" w:color="auto" w:fill="FFFFFF"/>
        </w:rPr>
        <w:t>）发布《关于拟设立欣泰电气欺诈发行先行赔付专项基金情况的公告》，表示兴业证券于</w:t>
      </w:r>
      <w:r w:rsidRPr="009F0B32">
        <w:rPr>
          <w:rFonts w:asciiTheme="minorEastAsia" w:eastAsiaTheme="minorEastAsia" w:hAnsiTheme="minorEastAsia"/>
          <w:color w:val="000000"/>
          <w:sz w:val="30"/>
          <w:shd w:val="clear" w:color="auto" w:fill="FFFFFF"/>
        </w:rPr>
        <w:t>2016</w:t>
      </w:r>
      <w:r>
        <w:rPr>
          <w:rFonts w:ascii="方正仿宋简体" w:eastAsia="方正仿宋简体" w:hAnsi="方正仿宋简体"/>
          <w:color w:val="000000"/>
          <w:sz w:val="30"/>
          <w:shd w:val="clear" w:color="auto" w:fill="FFFFFF"/>
        </w:rPr>
        <w:t>年</w:t>
      </w:r>
      <w:r w:rsidRPr="009F0B32">
        <w:rPr>
          <w:rFonts w:asciiTheme="minorEastAsia" w:eastAsiaTheme="minorEastAsia" w:hAnsiTheme="minorEastAsia"/>
          <w:color w:val="000000"/>
          <w:sz w:val="30"/>
          <w:shd w:val="clear" w:color="auto" w:fill="FFFFFF"/>
        </w:rPr>
        <w:t>6</w:t>
      </w:r>
      <w:r>
        <w:rPr>
          <w:rFonts w:ascii="方正仿宋简体" w:eastAsia="方正仿宋简体" w:hAnsi="方正仿宋简体"/>
          <w:color w:val="000000"/>
          <w:sz w:val="30"/>
          <w:shd w:val="clear" w:color="auto" w:fill="FFFFFF"/>
        </w:rPr>
        <w:t>月</w:t>
      </w:r>
      <w:r w:rsidRPr="009F0B32">
        <w:rPr>
          <w:rFonts w:asciiTheme="minorEastAsia" w:eastAsiaTheme="minorEastAsia" w:hAnsiTheme="minorEastAsia"/>
          <w:color w:val="000000"/>
          <w:sz w:val="30"/>
          <w:shd w:val="clear" w:color="auto" w:fill="FFFFFF"/>
        </w:rPr>
        <w:t>24</w:t>
      </w:r>
      <w:r>
        <w:rPr>
          <w:rFonts w:ascii="方正仿宋简体" w:eastAsia="方正仿宋简体" w:hAnsi="方正仿宋简体"/>
          <w:color w:val="000000"/>
          <w:sz w:val="30"/>
          <w:shd w:val="clear" w:color="auto" w:fill="FFFFFF"/>
        </w:rPr>
        <w:t>日召开董事会通过决议，如果欣泰电气被中国证监会认定欺诈发行而受到处罚，同意公司对依法承担的责任主动进行先行赔付，授权公司经营管理层依法合</w:t>
      </w:r>
      <w:proofErr w:type="gramStart"/>
      <w:r>
        <w:rPr>
          <w:rFonts w:ascii="方正仿宋简体" w:eastAsia="方正仿宋简体" w:hAnsi="方正仿宋简体"/>
          <w:color w:val="000000"/>
          <w:sz w:val="30"/>
          <w:shd w:val="clear" w:color="auto" w:fill="FFFFFF"/>
        </w:rPr>
        <w:t>规</w:t>
      </w:r>
      <w:proofErr w:type="gramEnd"/>
      <w:r>
        <w:rPr>
          <w:rFonts w:ascii="方正仿宋简体" w:eastAsia="方正仿宋简体" w:hAnsi="方正仿宋简体"/>
          <w:color w:val="000000"/>
          <w:sz w:val="30"/>
          <w:shd w:val="clear" w:color="auto" w:fill="FFFFFF"/>
        </w:rPr>
        <w:t>办理先行赔</w:t>
      </w:r>
      <w:bookmarkStart w:id="0" w:name="_GoBack"/>
      <w:bookmarkEnd w:id="0"/>
      <w:r>
        <w:rPr>
          <w:rFonts w:ascii="方正仿宋简体" w:eastAsia="方正仿宋简体" w:hAnsi="方正仿宋简体"/>
          <w:color w:val="000000"/>
          <w:sz w:val="30"/>
          <w:shd w:val="clear" w:color="auto" w:fill="FFFFFF"/>
        </w:rPr>
        <w:t>付专项基金的设立和赔付等具体事宜。</w:t>
      </w:r>
      <w:r w:rsidRPr="009F0B32">
        <w:rPr>
          <w:rFonts w:asciiTheme="minorEastAsia" w:eastAsiaTheme="minorEastAsia" w:hAnsiTheme="minorEastAsia"/>
          <w:color w:val="000000"/>
          <w:sz w:val="30"/>
          <w:shd w:val="clear" w:color="auto" w:fill="FFFFFF"/>
        </w:rPr>
        <w:t>2016</w:t>
      </w:r>
      <w:r>
        <w:rPr>
          <w:rFonts w:ascii="方正仿宋简体" w:eastAsia="方正仿宋简体" w:hAnsi="方正仿宋简体"/>
          <w:color w:val="000000"/>
          <w:sz w:val="30"/>
          <w:shd w:val="clear" w:color="auto" w:fill="FFFFFF"/>
        </w:rPr>
        <w:t>年</w:t>
      </w:r>
      <w:r w:rsidRPr="009F0B32">
        <w:rPr>
          <w:rFonts w:asciiTheme="minorEastAsia" w:eastAsiaTheme="minorEastAsia" w:hAnsiTheme="minorEastAsia"/>
          <w:color w:val="000000"/>
          <w:sz w:val="30"/>
          <w:shd w:val="clear" w:color="auto" w:fill="FFFFFF"/>
        </w:rPr>
        <w:t>7</w:t>
      </w:r>
      <w:r>
        <w:rPr>
          <w:rFonts w:ascii="方正仿宋简体" w:eastAsia="方正仿宋简体" w:hAnsi="方正仿宋简体"/>
          <w:color w:val="000000"/>
          <w:sz w:val="30"/>
          <w:shd w:val="clear" w:color="auto" w:fill="FFFFFF"/>
        </w:rPr>
        <w:t>月</w:t>
      </w:r>
      <w:r w:rsidRPr="009F0B32">
        <w:rPr>
          <w:rFonts w:asciiTheme="minorEastAsia" w:eastAsiaTheme="minorEastAsia" w:hAnsiTheme="minorEastAsia"/>
          <w:color w:val="000000"/>
          <w:sz w:val="30"/>
          <w:shd w:val="clear" w:color="auto" w:fill="FFFFFF"/>
        </w:rPr>
        <w:t>7</w:t>
      </w:r>
      <w:r>
        <w:rPr>
          <w:rFonts w:ascii="方正仿宋简体" w:eastAsia="方正仿宋简体" w:hAnsi="方正仿宋简体"/>
          <w:color w:val="000000"/>
          <w:sz w:val="30"/>
          <w:shd w:val="clear" w:color="auto" w:fill="FFFFFF"/>
        </w:rPr>
        <w:t>日，丹东欣泰电气股份有限公司（以下简称</w:t>
      </w:r>
      <w:r w:rsidR="008C04C5">
        <w:rPr>
          <w:rFonts w:ascii="Times New Roman" w:hint="eastAsia"/>
          <w:color w:val="000000"/>
          <w:sz w:val="30"/>
          <w:shd w:val="clear" w:color="auto" w:fill="FFFFFF"/>
        </w:rPr>
        <w:t>“</w:t>
      </w:r>
      <w:r>
        <w:rPr>
          <w:rFonts w:ascii="方正仿宋简体" w:eastAsia="方正仿宋简体" w:hAnsi="方正仿宋简体"/>
          <w:color w:val="000000"/>
          <w:sz w:val="30"/>
          <w:shd w:val="clear" w:color="auto" w:fill="FFFFFF"/>
        </w:rPr>
        <w:t>欣泰电气</w:t>
      </w:r>
      <w:r w:rsidR="008C04C5">
        <w:rPr>
          <w:rFonts w:ascii="Times New Roman" w:hint="eastAsia"/>
          <w:color w:val="000000"/>
          <w:sz w:val="30"/>
          <w:shd w:val="clear" w:color="auto" w:fill="FFFFFF"/>
        </w:rPr>
        <w:t>”</w:t>
      </w:r>
      <w:r>
        <w:rPr>
          <w:rFonts w:ascii="方正仿宋简体" w:eastAsia="方正仿宋简体" w:hAnsi="方正仿宋简体"/>
          <w:color w:val="000000"/>
          <w:sz w:val="30"/>
          <w:shd w:val="clear" w:color="auto" w:fill="FFFFFF"/>
        </w:rPr>
        <w:t>）收到中国证监会《行政处罚决定书》，兴业证券正式决定拟出资人民币</w:t>
      </w:r>
      <w:r>
        <w:rPr>
          <w:color w:val="000000"/>
          <w:sz w:val="18"/>
          <w:shd w:val="clear" w:color="auto" w:fill="FFFFFF"/>
        </w:rPr>
        <w:t xml:space="preserve"> </w:t>
      </w:r>
      <w:r w:rsidRPr="009F0B32">
        <w:rPr>
          <w:rFonts w:asciiTheme="minorEastAsia" w:eastAsiaTheme="minorEastAsia" w:hAnsiTheme="minorEastAsia"/>
          <w:color w:val="000000"/>
          <w:sz w:val="30"/>
          <w:shd w:val="clear" w:color="auto" w:fill="FFFFFF"/>
        </w:rPr>
        <w:t>5.5</w:t>
      </w:r>
      <w:r>
        <w:rPr>
          <w:rFonts w:ascii="Times New Roman"/>
          <w:color w:val="000000"/>
          <w:sz w:val="30"/>
          <w:shd w:val="clear" w:color="auto" w:fill="FFFFFF"/>
        </w:rPr>
        <w:t xml:space="preserve"> </w:t>
      </w:r>
      <w:r>
        <w:rPr>
          <w:rFonts w:ascii="方正仿宋简体" w:eastAsia="方正仿宋简体" w:hAnsi="方正仿宋简体"/>
          <w:color w:val="000000"/>
          <w:sz w:val="30"/>
          <w:shd w:val="clear" w:color="auto" w:fill="FFFFFF"/>
        </w:rPr>
        <w:t>亿元设立先行赔付专项基金，并委托基金管理人负责先行赔付专项基金的管理及运作，与管理人协商确定托管银行，由托管银行独立保管基金财产，兴业证券将于先行赔付专项基金设立前将出资额划付至先行赔付专项基金资金监管专户。</w:t>
      </w:r>
      <w:r w:rsidRPr="009F0B32">
        <w:rPr>
          <w:rFonts w:asciiTheme="minorEastAsia" w:eastAsiaTheme="minorEastAsia" w:hAnsiTheme="minorEastAsia"/>
          <w:color w:val="000000"/>
          <w:sz w:val="30"/>
          <w:shd w:val="clear" w:color="auto" w:fill="FFFFFF"/>
        </w:rPr>
        <w:t>2017</w:t>
      </w:r>
      <w:r>
        <w:rPr>
          <w:rFonts w:ascii="方正仿宋简体" w:eastAsia="方正仿宋简体" w:hAnsi="方正仿宋简体"/>
          <w:color w:val="000000"/>
          <w:sz w:val="30"/>
          <w:shd w:val="clear" w:color="auto" w:fill="FFFFFF"/>
        </w:rPr>
        <w:t>年</w:t>
      </w:r>
      <w:r w:rsidRPr="009F0B32">
        <w:rPr>
          <w:rFonts w:asciiTheme="minorEastAsia" w:eastAsiaTheme="minorEastAsia" w:hAnsiTheme="minorEastAsia"/>
          <w:color w:val="000000"/>
          <w:sz w:val="30"/>
          <w:shd w:val="clear" w:color="auto" w:fill="FFFFFF"/>
        </w:rPr>
        <w:t>6</w:t>
      </w:r>
      <w:r>
        <w:rPr>
          <w:rFonts w:ascii="方正仿宋简体" w:eastAsia="方正仿宋简体" w:hAnsi="方正仿宋简体"/>
          <w:color w:val="000000"/>
          <w:sz w:val="30"/>
          <w:shd w:val="clear" w:color="auto" w:fill="FFFFFF"/>
        </w:rPr>
        <w:t>月</w:t>
      </w:r>
      <w:r w:rsidRPr="009F0B32">
        <w:rPr>
          <w:rFonts w:asciiTheme="minorEastAsia" w:eastAsiaTheme="minorEastAsia" w:hAnsiTheme="minorEastAsia"/>
          <w:color w:val="000000"/>
          <w:sz w:val="30"/>
          <w:shd w:val="clear" w:color="auto" w:fill="FFFFFF"/>
        </w:rPr>
        <w:t>9</w:t>
      </w:r>
      <w:r>
        <w:rPr>
          <w:rFonts w:ascii="方正仿宋简体" w:eastAsia="方正仿宋简体" w:hAnsi="方正仿宋简体"/>
          <w:color w:val="000000"/>
          <w:sz w:val="30"/>
          <w:shd w:val="clear" w:color="auto" w:fill="FFFFFF"/>
        </w:rPr>
        <w:t>日，兴业证券发布《关于设立欣泰电气欺诈发行先行赔付专项基金的公告》，正式设立先行赔付专项基金，对因欣泰电气欺诈发行遭受损失</w:t>
      </w:r>
      <w:proofErr w:type="gramStart"/>
      <w:r>
        <w:rPr>
          <w:rFonts w:ascii="方正仿宋简体" w:eastAsia="方正仿宋简体" w:hAnsi="方正仿宋简体"/>
          <w:color w:val="000000"/>
          <w:sz w:val="30"/>
          <w:shd w:val="clear" w:color="auto" w:fill="FFFFFF"/>
        </w:rPr>
        <w:t>的适格投资者</w:t>
      </w:r>
      <w:proofErr w:type="gramEnd"/>
      <w:r>
        <w:rPr>
          <w:rFonts w:ascii="方正仿宋简体" w:eastAsia="方正仿宋简体" w:hAnsi="方正仿宋简体"/>
          <w:color w:val="000000"/>
          <w:sz w:val="30"/>
          <w:shd w:val="clear" w:color="auto" w:fill="FFFFFF"/>
        </w:rPr>
        <w:t>进行先行赔付。</w:t>
      </w:r>
    </w:p>
    <w:p w:rsidR="00441C37" w:rsidRDefault="00441C37" w:rsidP="00441C37">
      <w:pPr>
        <w:spacing w:line="360" w:lineRule="auto"/>
        <w:ind w:firstLine="210"/>
      </w:pPr>
    </w:p>
    <w:p w:rsidR="00441C37" w:rsidRPr="00CF4F29" w:rsidRDefault="00441C37" w:rsidP="00441C37">
      <w:pPr>
        <w:spacing w:line="360" w:lineRule="auto"/>
        <w:ind w:firstLineChars="141" w:firstLine="423"/>
        <w:rPr>
          <w:rFonts w:ascii="方正仿宋简体" w:eastAsia="方正仿宋简体" w:hAnsiTheme="majorEastAsia"/>
          <w:sz w:val="30"/>
          <w:szCs w:val="30"/>
        </w:rPr>
      </w:pPr>
    </w:p>
    <w:p w:rsidR="00450AB6" w:rsidRPr="00441C37" w:rsidRDefault="00450AB6" w:rsidP="00441C37">
      <w:pPr>
        <w:spacing w:line="360" w:lineRule="auto"/>
        <w:ind w:firstLine="210"/>
      </w:pPr>
    </w:p>
    <w:sectPr w:rsidR="00450AB6" w:rsidRPr="00441C37" w:rsidSect="00A66BB1">
      <w:headerReference w:type="even" r:id="rId6"/>
      <w:headerReference w:type="default" r:id="rId7"/>
      <w:footerReference w:type="even" r:id="rId8"/>
      <w:footerReference w:type="default" r:id="rId9"/>
      <w:headerReference w:type="first" r:id="rId10"/>
      <w:footerReference w:type="first" r:id="rId11"/>
      <w:pgSz w:w="12240" w:h="15840"/>
      <w:pgMar w:top="1440" w:right="1800" w:bottom="1440" w:left="180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7A83" w:rsidRDefault="00D37A83" w:rsidP="001A52A7">
      <w:pPr>
        <w:spacing w:line="240" w:lineRule="auto"/>
        <w:ind w:firstLine="210"/>
      </w:pPr>
      <w:r>
        <w:separator/>
      </w:r>
    </w:p>
  </w:endnote>
  <w:endnote w:type="continuationSeparator" w:id="0">
    <w:p w:rsidR="00D37A83" w:rsidRDefault="00D37A83" w:rsidP="001A52A7">
      <w:pPr>
        <w:spacing w:line="240" w:lineRule="auto"/>
        <w:ind w:firstLine="21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方正大标宋简体">
    <w:panose1 w:val="02010601030101010101"/>
    <w:charset w:val="86"/>
    <w:family w:val="auto"/>
    <w:pitch w:val="variable"/>
    <w:sig w:usb0="00000001" w:usb1="080E0000" w:usb2="00000010" w:usb3="00000000" w:csb0="00040000" w:csb1="00000000"/>
  </w:font>
  <w:font w:name="方正仿宋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52A7" w:rsidRDefault="001A52A7" w:rsidP="001A52A7">
    <w:pPr>
      <w:pStyle w:val="a4"/>
      <w:ind w:firstLine="18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52A7" w:rsidRDefault="001A52A7" w:rsidP="001A52A7">
    <w:pPr>
      <w:pStyle w:val="a4"/>
      <w:ind w:firstLine="18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52A7" w:rsidRDefault="001A52A7" w:rsidP="001A52A7">
    <w:pPr>
      <w:pStyle w:val="a4"/>
      <w:ind w:firstLine="18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7A83" w:rsidRDefault="00D37A83" w:rsidP="001A52A7">
      <w:pPr>
        <w:spacing w:line="240" w:lineRule="auto"/>
        <w:ind w:firstLine="210"/>
      </w:pPr>
      <w:r>
        <w:separator/>
      </w:r>
    </w:p>
  </w:footnote>
  <w:footnote w:type="continuationSeparator" w:id="0">
    <w:p w:rsidR="00D37A83" w:rsidRDefault="00D37A83" w:rsidP="001A52A7">
      <w:pPr>
        <w:spacing w:line="240" w:lineRule="auto"/>
        <w:ind w:firstLine="21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52A7" w:rsidRDefault="001A52A7" w:rsidP="001A52A7">
    <w:pPr>
      <w:pStyle w:val="a3"/>
      <w:ind w:firstLine="18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52A7" w:rsidRDefault="001A52A7" w:rsidP="001A52A7">
    <w:pPr>
      <w:ind w:firstLine="21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52A7" w:rsidRDefault="001A52A7" w:rsidP="001A52A7">
    <w:pPr>
      <w:pStyle w:val="a3"/>
      <w:ind w:firstLine="18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41C37"/>
    <w:rsid w:val="001A52A7"/>
    <w:rsid w:val="002661FC"/>
    <w:rsid w:val="00283E75"/>
    <w:rsid w:val="002C06B1"/>
    <w:rsid w:val="003165E4"/>
    <w:rsid w:val="003B770F"/>
    <w:rsid w:val="00436ADA"/>
    <w:rsid w:val="00441C37"/>
    <w:rsid w:val="00450AB6"/>
    <w:rsid w:val="0045787A"/>
    <w:rsid w:val="004E48D4"/>
    <w:rsid w:val="00796BF0"/>
    <w:rsid w:val="00813A84"/>
    <w:rsid w:val="008C04C5"/>
    <w:rsid w:val="00952CEA"/>
    <w:rsid w:val="009F0B32"/>
    <w:rsid w:val="00B7233B"/>
    <w:rsid w:val="00BC77ED"/>
    <w:rsid w:val="00D37A83"/>
    <w:rsid w:val="00DB7033"/>
    <w:rsid w:val="00EC2F99"/>
    <w:rsid w:val="00EF6A44"/>
    <w:rsid w:val="00F92D4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line="340" w:lineRule="exact"/>
        <w:ind w:firstLineChars="100" w:firstLine="1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1C37"/>
    <w:pPr>
      <w:widowControl w:val="0"/>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A52A7"/>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
    <w:name w:val="页眉 Char"/>
    <w:basedOn w:val="a0"/>
    <w:link w:val="a3"/>
    <w:uiPriority w:val="99"/>
    <w:semiHidden/>
    <w:rsid w:val="001A52A7"/>
    <w:rPr>
      <w:rFonts w:ascii="Calibri" w:eastAsia="宋体" w:hAnsi="Calibri" w:cs="Times New Roman"/>
      <w:sz w:val="18"/>
      <w:szCs w:val="18"/>
    </w:rPr>
  </w:style>
  <w:style w:type="paragraph" w:styleId="a4">
    <w:name w:val="footer"/>
    <w:basedOn w:val="a"/>
    <w:link w:val="Char0"/>
    <w:uiPriority w:val="99"/>
    <w:semiHidden/>
    <w:unhideWhenUsed/>
    <w:rsid w:val="001A52A7"/>
    <w:pPr>
      <w:tabs>
        <w:tab w:val="center" w:pos="4153"/>
        <w:tab w:val="right" w:pos="8306"/>
      </w:tabs>
      <w:snapToGrid w:val="0"/>
      <w:spacing w:line="240" w:lineRule="atLeast"/>
      <w:jc w:val="left"/>
    </w:pPr>
    <w:rPr>
      <w:sz w:val="18"/>
      <w:szCs w:val="18"/>
    </w:rPr>
  </w:style>
  <w:style w:type="character" w:customStyle="1" w:styleId="Char0">
    <w:name w:val="页脚 Char"/>
    <w:basedOn w:val="a0"/>
    <w:link w:val="a4"/>
    <w:uiPriority w:val="99"/>
    <w:semiHidden/>
    <w:rsid w:val="001A52A7"/>
    <w:rPr>
      <w:rFonts w:ascii="Calibri" w:eastAsia="宋体" w:hAnsi="Calibri" w:cs="Times New Roman"/>
      <w:sz w:val="18"/>
      <w:szCs w:val="18"/>
    </w:rPr>
  </w:style>
  <w:style w:type="paragraph" w:styleId="a5">
    <w:name w:val="Balloon Text"/>
    <w:basedOn w:val="a"/>
    <w:link w:val="Char1"/>
    <w:uiPriority w:val="99"/>
    <w:semiHidden/>
    <w:unhideWhenUsed/>
    <w:rsid w:val="00796BF0"/>
    <w:pPr>
      <w:spacing w:line="240" w:lineRule="auto"/>
    </w:pPr>
    <w:rPr>
      <w:sz w:val="18"/>
      <w:szCs w:val="18"/>
    </w:rPr>
  </w:style>
  <w:style w:type="character" w:customStyle="1" w:styleId="Char1">
    <w:name w:val="批注框文本 Char"/>
    <w:basedOn w:val="a0"/>
    <w:link w:val="a5"/>
    <w:uiPriority w:val="99"/>
    <w:semiHidden/>
    <w:rsid w:val="00796BF0"/>
    <w:rPr>
      <w:rFonts w:ascii="Calibri" w:eastAsia="宋体" w:hAnsi="Calibri"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4</Pages>
  <Words>321</Words>
  <Characters>1834</Characters>
  <Application>Microsoft Office Word</Application>
  <DocSecurity>0</DocSecurity>
  <Lines>15</Lines>
  <Paragraphs>4</Paragraphs>
  <ScaleCrop>false</ScaleCrop>
  <Company>SIPF</Company>
  <LinksUpToDate>false</LinksUpToDate>
  <CharactersWithSpaces>2151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才丹吉</dc:creator>
  <cp:keywords/>
  <dc:description/>
  <cp:lastModifiedBy>才丹吉</cp:lastModifiedBy>
  <cp:revision>3</cp:revision>
  <cp:lastPrinted>2018-05-25T01:53:00Z</cp:lastPrinted>
  <dcterms:created xsi:type="dcterms:W3CDTF">2018-05-21T02:30:00Z</dcterms:created>
  <dcterms:modified xsi:type="dcterms:W3CDTF">2018-05-25T01:54:00Z</dcterms:modified>
</cp:coreProperties>
</file>